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A3B" w:rsidRPr="00691522" w:rsidRDefault="003F3A3B">
      <w:pPr>
        <w:spacing w:line="580" w:lineRule="exact"/>
        <w:jc w:val="center"/>
        <w:rPr>
          <w:rFonts w:ascii="Times New Roman" w:eastAsiaTheme="minorEastAsia" w:hAnsi="Times New Roman"/>
          <w:b/>
          <w:snapToGrid w:val="0"/>
          <w:sz w:val="44"/>
          <w:szCs w:val="44"/>
        </w:rPr>
      </w:pPr>
    </w:p>
    <w:p w:rsidR="00C32F79" w:rsidRPr="00691522" w:rsidRDefault="003A7D92">
      <w:pPr>
        <w:spacing w:line="580" w:lineRule="exact"/>
        <w:jc w:val="center"/>
        <w:rPr>
          <w:rFonts w:ascii="Times New Roman" w:eastAsiaTheme="minorEastAsia" w:hAnsi="Times New Roman"/>
          <w:b/>
          <w:snapToGrid w:val="0"/>
          <w:sz w:val="44"/>
          <w:szCs w:val="44"/>
        </w:rPr>
      </w:pPr>
      <w:r w:rsidRPr="00691522">
        <w:rPr>
          <w:rFonts w:ascii="Times New Roman" w:eastAsiaTheme="minorEastAsia" w:hAnsiTheme="minorEastAsia"/>
          <w:b/>
          <w:snapToGrid w:val="0"/>
          <w:sz w:val="44"/>
          <w:szCs w:val="44"/>
        </w:rPr>
        <w:t>关于太仓市</w:t>
      </w:r>
      <w:r w:rsidRPr="00691522">
        <w:rPr>
          <w:rFonts w:ascii="Times New Roman" w:eastAsiaTheme="minorEastAsia" w:hAnsi="Times New Roman"/>
          <w:b/>
          <w:snapToGrid w:val="0"/>
          <w:sz w:val="44"/>
          <w:szCs w:val="44"/>
        </w:rPr>
        <w:t>2019</w:t>
      </w:r>
      <w:r w:rsidRPr="00691522">
        <w:rPr>
          <w:rFonts w:ascii="Times New Roman" w:eastAsiaTheme="minorEastAsia" w:hAnsiTheme="minorEastAsia"/>
          <w:b/>
          <w:snapToGrid w:val="0"/>
          <w:sz w:val="44"/>
          <w:szCs w:val="44"/>
        </w:rPr>
        <w:t>年国民经济和</w:t>
      </w:r>
    </w:p>
    <w:p w:rsidR="00C32F79" w:rsidRPr="00691522" w:rsidRDefault="003A7D92">
      <w:pPr>
        <w:spacing w:line="580" w:lineRule="exact"/>
        <w:jc w:val="center"/>
        <w:rPr>
          <w:rFonts w:ascii="Times New Roman" w:eastAsiaTheme="minorEastAsia" w:hAnsi="Times New Roman"/>
          <w:b/>
          <w:snapToGrid w:val="0"/>
          <w:sz w:val="44"/>
          <w:szCs w:val="44"/>
        </w:rPr>
      </w:pPr>
      <w:r w:rsidRPr="00691522">
        <w:rPr>
          <w:rFonts w:ascii="Times New Roman" w:eastAsiaTheme="minorEastAsia" w:hAnsiTheme="minorEastAsia"/>
          <w:b/>
          <w:snapToGrid w:val="0"/>
          <w:sz w:val="44"/>
          <w:szCs w:val="44"/>
        </w:rPr>
        <w:t>社会发展计划执行情况与</w:t>
      </w:r>
      <w:r w:rsidRPr="00691522">
        <w:rPr>
          <w:rFonts w:ascii="Times New Roman" w:eastAsiaTheme="minorEastAsia" w:hAnsi="Times New Roman"/>
          <w:b/>
          <w:snapToGrid w:val="0"/>
          <w:sz w:val="44"/>
          <w:szCs w:val="44"/>
        </w:rPr>
        <w:t>2020</w:t>
      </w:r>
      <w:r w:rsidRPr="00691522">
        <w:rPr>
          <w:rFonts w:ascii="Times New Roman" w:eastAsiaTheme="minorEastAsia" w:hAnsiTheme="minorEastAsia"/>
          <w:b/>
          <w:snapToGrid w:val="0"/>
          <w:sz w:val="44"/>
          <w:szCs w:val="44"/>
        </w:rPr>
        <w:t>年国民经济和社会发展计划草案的报告</w:t>
      </w:r>
    </w:p>
    <w:p w:rsidR="0070732A" w:rsidRPr="00691522" w:rsidRDefault="0070732A" w:rsidP="0070732A">
      <w:pPr>
        <w:spacing w:line="580" w:lineRule="exact"/>
        <w:jc w:val="center"/>
        <w:rPr>
          <w:rFonts w:ascii="Times New Roman" w:eastAsia="楷体_GB2312" w:hAnsi="Times New Roman"/>
          <w:snapToGrid w:val="0"/>
          <w:sz w:val="32"/>
          <w:szCs w:val="32"/>
        </w:rPr>
      </w:pPr>
    </w:p>
    <w:p w:rsidR="0070732A" w:rsidRPr="00691522" w:rsidRDefault="0070732A" w:rsidP="0070732A">
      <w:pPr>
        <w:spacing w:line="580" w:lineRule="exact"/>
        <w:jc w:val="center"/>
        <w:rPr>
          <w:rFonts w:ascii="Times New Roman" w:eastAsia="楷体_GB2312" w:hAnsi="Times New Roman"/>
          <w:snapToGrid w:val="0"/>
          <w:sz w:val="32"/>
          <w:szCs w:val="32"/>
        </w:rPr>
      </w:pPr>
      <w:r w:rsidRPr="00691522">
        <w:rPr>
          <w:rFonts w:ascii="Times New Roman" w:eastAsia="楷体_GB2312" w:hAnsi="Times New Roman"/>
          <w:snapToGrid w:val="0"/>
          <w:sz w:val="32"/>
          <w:szCs w:val="32"/>
        </w:rPr>
        <w:t>——2020</w:t>
      </w:r>
      <w:r w:rsidRPr="00691522">
        <w:rPr>
          <w:rFonts w:ascii="Times New Roman" w:eastAsia="楷体_GB2312" w:hAnsi="Times New Roman"/>
          <w:snapToGrid w:val="0"/>
          <w:sz w:val="32"/>
          <w:szCs w:val="32"/>
        </w:rPr>
        <w:t>年</w:t>
      </w:r>
      <w:r w:rsidRPr="00691522">
        <w:rPr>
          <w:rFonts w:ascii="Times New Roman" w:eastAsia="楷体_GB2312" w:hAnsi="Times New Roman"/>
          <w:snapToGrid w:val="0"/>
          <w:sz w:val="32"/>
          <w:szCs w:val="32"/>
        </w:rPr>
        <w:t>1</w:t>
      </w:r>
      <w:r w:rsidRPr="00691522">
        <w:rPr>
          <w:rFonts w:ascii="Times New Roman" w:eastAsia="楷体_GB2312" w:hAnsi="Times New Roman"/>
          <w:snapToGrid w:val="0"/>
          <w:sz w:val="32"/>
          <w:szCs w:val="32"/>
        </w:rPr>
        <w:t>月</w:t>
      </w:r>
      <w:r w:rsidRPr="00691522">
        <w:rPr>
          <w:rFonts w:ascii="Times New Roman" w:eastAsia="楷体_GB2312" w:hAnsi="Times New Roman"/>
          <w:snapToGrid w:val="0"/>
          <w:sz w:val="32"/>
          <w:szCs w:val="32"/>
        </w:rPr>
        <w:t>4</w:t>
      </w:r>
      <w:r w:rsidRPr="00691522">
        <w:rPr>
          <w:rFonts w:ascii="Times New Roman" w:eastAsia="楷体_GB2312" w:hAnsi="Times New Roman"/>
          <w:snapToGrid w:val="0"/>
          <w:sz w:val="32"/>
          <w:szCs w:val="32"/>
        </w:rPr>
        <w:t>日在太仓市第十六届</w:t>
      </w:r>
    </w:p>
    <w:p w:rsidR="0070732A" w:rsidRPr="00691522" w:rsidRDefault="0070732A" w:rsidP="0070732A">
      <w:pPr>
        <w:spacing w:line="580" w:lineRule="exact"/>
        <w:jc w:val="center"/>
        <w:rPr>
          <w:rFonts w:ascii="Times New Roman" w:eastAsia="楷体_GB2312" w:hAnsi="Times New Roman"/>
          <w:snapToGrid w:val="0"/>
          <w:sz w:val="32"/>
          <w:szCs w:val="32"/>
        </w:rPr>
      </w:pPr>
      <w:r w:rsidRPr="00691522">
        <w:rPr>
          <w:rFonts w:ascii="Times New Roman" w:eastAsia="楷体_GB2312" w:hAnsi="Times New Roman"/>
          <w:snapToGrid w:val="0"/>
          <w:sz w:val="32"/>
          <w:szCs w:val="32"/>
        </w:rPr>
        <w:t>人民代表大会第四次会议上</w:t>
      </w:r>
    </w:p>
    <w:p w:rsidR="0070732A" w:rsidRPr="00691522" w:rsidRDefault="0070732A" w:rsidP="0070732A">
      <w:pPr>
        <w:spacing w:line="580" w:lineRule="exact"/>
        <w:jc w:val="center"/>
        <w:rPr>
          <w:rFonts w:ascii="Times New Roman" w:eastAsia="华文楷体" w:hAnsi="Times New Roman"/>
          <w:snapToGrid w:val="0"/>
          <w:sz w:val="32"/>
          <w:szCs w:val="32"/>
        </w:rPr>
      </w:pPr>
    </w:p>
    <w:p w:rsidR="0070732A" w:rsidRPr="00691522" w:rsidRDefault="0070732A" w:rsidP="0070732A">
      <w:pPr>
        <w:spacing w:line="580" w:lineRule="exact"/>
        <w:jc w:val="center"/>
        <w:rPr>
          <w:rFonts w:ascii="Times New Roman" w:eastAsia="楷体_GB2312" w:hAnsi="Times New Roman"/>
          <w:snapToGrid w:val="0"/>
          <w:sz w:val="32"/>
          <w:szCs w:val="32"/>
        </w:rPr>
      </w:pPr>
      <w:r w:rsidRPr="00691522">
        <w:rPr>
          <w:rFonts w:ascii="Times New Roman" w:eastAsia="楷体_GB2312" w:hAnsi="Times New Roman"/>
          <w:snapToGrid w:val="0"/>
          <w:sz w:val="32"/>
          <w:szCs w:val="32"/>
        </w:rPr>
        <w:t>市发展和改革委员会主任</w:t>
      </w:r>
      <w:r w:rsidRPr="00691522">
        <w:rPr>
          <w:rFonts w:ascii="Times New Roman" w:eastAsia="楷体_GB2312" w:hAnsi="Times New Roman"/>
          <w:snapToGrid w:val="0"/>
          <w:sz w:val="32"/>
          <w:szCs w:val="32"/>
        </w:rPr>
        <w:t xml:space="preserve">  </w:t>
      </w:r>
      <w:r w:rsidRPr="00691522">
        <w:rPr>
          <w:rFonts w:ascii="Times New Roman" w:eastAsia="楷体_GB2312" w:hAnsi="Times New Roman"/>
          <w:snapToGrid w:val="0"/>
          <w:sz w:val="32"/>
          <w:szCs w:val="32"/>
        </w:rPr>
        <w:t>王莉萍</w:t>
      </w:r>
    </w:p>
    <w:p w:rsidR="0070732A" w:rsidRPr="00691522" w:rsidRDefault="0070732A" w:rsidP="0070732A">
      <w:pPr>
        <w:spacing w:line="580" w:lineRule="exact"/>
        <w:rPr>
          <w:rFonts w:ascii="Times New Roman" w:eastAsia="仿宋_GB2312" w:hAnsi="Times New Roman"/>
          <w:snapToGrid w:val="0"/>
          <w:sz w:val="32"/>
          <w:szCs w:val="32"/>
        </w:rPr>
      </w:pPr>
    </w:p>
    <w:p w:rsidR="00C32F79" w:rsidRPr="00691522" w:rsidRDefault="003A7D92">
      <w:pPr>
        <w:spacing w:line="580" w:lineRule="exact"/>
        <w:rPr>
          <w:rFonts w:ascii="Times New Roman" w:eastAsia="仿宋_GB2312" w:hAnsi="Times New Roman"/>
          <w:snapToGrid w:val="0"/>
          <w:sz w:val="32"/>
          <w:szCs w:val="32"/>
        </w:rPr>
      </w:pPr>
      <w:r w:rsidRPr="00691522">
        <w:rPr>
          <w:rFonts w:ascii="Times New Roman" w:eastAsia="仿宋_GB2312" w:hAnsi="Times New Roman"/>
          <w:snapToGrid w:val="0"/>
          <w:sz w:val="32"/>
          <w:szCs w:val="32"/>
        </w:rPr>
        <w:t>各位代表：</w:t>
      </w:r>
    </w:p>
    <w:p w:rsidR="00C32F79" w:rsidRPr="00691522" w:rsidRDefault="003A7D92">
      <w:pPr>
        <w:spacing w:line="580" w:lineRule="exact"/>
        <w:ind w:firstLine="630"/>
        <w:rPr>
          <w:rFonts w:ascii="Times New Roman" w:eastAsia="仿宋_GB2312" w:hAnsi="Times New Roman"/>
          <w:snapToGrid w:val="0"/>
          <w:sz w:val="32"/>
          <w:szCs w:val="32"/>
        </w:rPr>
      </w:pPr>
      <w:r w:rsidRPr="00691522">
        <w:rPr>
          <w:rFonts w:ascii="Times New Roman" w:eastAsia="仿宋_GB2312" w:hAnsi="Times New Roman"/>
          <w:snapToGrid w:val="0"/>
          <w:sz w:val="32"/>
          <w:szCs w:val="32"/>
        </w:rPr>
        <w:t>我受市人民政府委托，向大会报告太仓市</w:t>
      </w:r>
      <w:r w:rsidRPr="00691522">
        <w:rPr>
          <w:rFonts w:ascii="Times New Roman" w:eastAsia="仿宋_GB2312" w:hAnsi="Times New Roman"/>
          <w:snapToGrid w:val="0"/>
          <w:sz w:val="32"/>
          <w:szCs w:val="32"/>
        </w:rPr>
        <w:t>2019</w:t>
      </w:r>
      <w:r w:rsidRPr="00691522">
        <w:rPr>
          <w:rFonts w:ascii="Times New Roman" w:eastAsia="仿宋_GB2312" w:hAnsi="Times New Roman"/>
          <w:snapToGrid w:val="0"/>
          <w:sz w:val="32"/>
          <w:szCs w:val="32"/>
        </w:rPr>
        <w:t>年国民经济和社会发展计划执行情况与</w:t>
      </w:r>
      <w:r w:rsidRPr="00691522">
        <w:rPr>
          <w:rFonts w:ascii="Times New Roman" w:eastAsia="仿宋_GB2312" w:hAnsi="Times New Roman"/>
          <w:snapToGrid w:val="0"/>
          <w:sz w:val="32"/>
          <w:szCs w:val="32"/>
        </w:rPr>
        <w:t>2020</w:t>
      </w:r>
      <w:r w:rsidRPr="00691522">
        <w:rPr>
          <w:rFonts w:ascii="Times New Roman" w:eastAsia="仿宋_GB2312" w:hAnsi="Times New Roman"/>
          <w:snapToGrid w:val="0"/>
          <w:sz w:val="32"/>
          <w:szCs w:val="32"/>
        </w:rPr>
        <w:t>年国民经济和社会发展计划草案，请予审议，并请市政协委员和其他列席人员提出意见。</w:t>
      </w:r>
    </w:p>
    <w:p w:rsidR="00C32F79" w:rsidRPr="00691522" w:rsidRDefault="003A7D92">
      <w:pPr>
        <w:spacing w:line="580" w:lineRule="exact"/>
        <w:ind w:firstLine="630"/>
        <w:rPr>
          <w:rFonts w:ascii="Times New Roman" w:eastAsia="黑体" w:hAnsi="Times New Roman"/>
          <w:snapToGrid w:val="0"/>
          <w:sz w:val="32"/>
          <w:szCs w:val="32"/>
        </w:rPr>
      </w:pPr>
      <w:r w:rsidRPr="00691522">
        <w:rPr>
          <w:rFonts w:ascii="Times New Roman" w:eastAsia="黑体" w:hAnsi="Times New Roman"/>
          <w:snapToGrid w:val="0"/>
          <w:sz w:val="32"/>
          <w:szCs w:val="32"/>
        </w:rPr>
        <w:t>一、</w:t>
      </w:r>
      <w:r w:rsidRPr="00691522">
        <w:rPr>
          <w:rFonts w:ascii="Times New Roman" w:eastAsia="黑体" w:hAnsi="Times New Roman"/>
          <w:snapToGrid w:val="0"/>
          <w:sz w:val="32"/>
          <w:szCs w:val="32"/>
        </w:rPr>
        <w:t>2019</w:t>
      </w:r>
      <w:r w:rsidRPr="00691522">
        <w:rPr>
          <w:rFonts w:ascii="Times New Roman" w:eastAsia="黑体" w:hAnsi="Times New Roman"/>
          <w:snapToGrid w:val="0"/>
          <w:sz w:val="32"/>
          <w:szCs w:val="32"/>
        </w:rPr>
        <w:t>年全市国民经济和社会发展计划执行情况</w:t>
      </w:r>
    </w:p>
    <w:p w:rsidR="00C32F79" w:rsidRPr="00691522" w:rsidRDefault="003A7D92">
      <w:pPr>
        <w:pStyle w:val="a6"/>
        <w:widowControl/>
        <w:spacing w:line="580" w:lineRule="exact"/>
        <w:ind w:firstLineChars="200" w:firstLine="640"/>
        <w:rPr>
          <w:rFonts w:ascii="Times New Roman" w:eastAsia="仿宋_GB2312" w:hAnsi="Times New Roman"/>
          <w:snapToGrid w:val="0"/>
          <w:sz w:val="32"/>
          <w:szCs w:val="32"/>
        </w:rPr>
      </w:pPr>
      <w:r w:rsidRPr="00691522">
        <w:rPr>
          <w:rFonts w:ascii="Times New Roman" w:eastAsia="仿宋_GB2312" w:hAnsi="Times New Roman"/>
          <w:snapToGrid w:val="0"/>
          <w:sz w:val="32"/>
          <w:szCs w:val="32"/>
        </w:rPr>
        <w:t>2019</w:t>
      </w:r>
      <w:r w:rsidRPr="00691522">
        <w:rPr>
          <w:rFonts w:ascii="Times New Roman" w:eastAsia="仿宋_GB2312" w:hAnsi="Times New Roman"/>
          <w:snapToGrid w:val="0"/>
          <w:sz w:val="32"/>
          <w:szCs w:val="32"/>
        </w:rPr>
        <w:t>年，全市上下坚持以习近平新时代中国特色社会主义思想为指导，深入贯彻</w:t>
      </w:r>
      <w:r w:rsidR="00946E4E">
        <w:rPr>
          <w:rFonts w:ascii="Times New Roman" w:eastAsia="仿宋_GB2312" w:hAnsi="Times New Roman" w:hint="eastAsia"/>
          <w:snapToGrid w:val="0"/>
          <w:sz w:val="32"/>
          <w:szCs w:val="32"/>
        </w:rPr>
        <w:t>落实</w:t>
      </w:r>
      <w:r w:rsidRPr="00691522">
        <w:rPr>
          <w:rFonts w:ascii="Times New Roman" w:eastAsia="仿宋_GB2312" w:hAnsi="Times New Roman"/>
          <w:snapToGrid w:val="0"/>
          <w:sz w:val="32"/>
          <w:szCs w:val="32"/>
        </w:rPr>
        <w:t>中央、省和苏州市决策部署，按照</w:t>
      </w:r>
      <w:r w:rsidRPr="00691522">
        <w:rPr>
          <w:rFonts w:ascii="Times New Roman" w:eastAsia="仿宋_GB2312" w:hAnsi="Times New Roman"/>
          <w:snapToGrid w:val="0"/>
          <w:sz w:val="32"/>
          <w:szCs w:val="32"/>
        </w:rPr>
        <w:t>“</w:t>
      </w:r>
      <w:r w:rsidRPr="00691522">
        <w:rPr>
          <w:rFonts w:ascii="Times New Roman" w:eastAsia="仿宋_GB2312" w:hAnsi="Times New Roman"/>
          <w:snapToGrid w:val="0"/>
          <w:sz w:val="32"/>
          <w:szCs w:val="32"/>
        </w:rPr>
        <w:t>六个高质量</w:t>
      </w:r>
      <w:r w:rsidRPr="00691522">
        <w:rPr>
          <w:rFonts w:ascii="Times New Roman" w:eastAsia="仿宋_GB2312" w:hAnsi="Times New Roman"/>
          <w:snapToGrid w:val="0"/>
          <w:sz w:val="32"/>
          <w:szCs w:val="32"/>
        </w:rPr>
        <w:t>”</w:t>
      </w:r>
      <w:r w:rsidRPr="00691522">
        <w:rPr>
          <w:rFonts w:ascii="Times New Roman" w:eastAsia="仿宋_GB2312" w:hAnsi="Times New Roman"/>
          <w:snapToGrid w:val="0"/>
          <w:sz w:val="32"/>
          <w:szCs w:val="32"/>
        </w:rPr>
        <w:t>发展要求，坚持稳中求进工作总基调，围绕高质量建设</w:t>
      </w:r>
      <w:r w:rsidRPr="00691522">
        <w:rPr>
          <w:rFonts w:ascii="Times New Roman" w:eastAsia="仿宋_GB2312" w:hAnsi="Times New Roman"/>
          <w:snapToGrid w:val="0"/>
          <w:sz w:val="32"/>
          <w:szCs w:val="32"/>
        </w:rPr>
        <w:t>“</w:t>
      </w:r>
      <w:r w:rsidRPr="00691522">
        <w:rPr>
          <w:rFonts w:ascii="Times New Roman" w:eastAsia="仿宋_GB2312" w:hAnsi="Times New Roman"/>
          <w:snapToGrid w:val="0"/>
          <w:sz w:val="32"/>
          <w:szCs w:val="32"/>
        </w:rPr>
        <w:t>两地两城</w:t>
      </w:r>
      <w:r w:rsidRPr="00691522">
        <w:rPr>
          <w:rFonts w:ascii="Times New Roman" w:eastAsia="仿宋_GB2312" w:hAnsi="Times New Roman"/>
          <w:snapToGrid w:val="0"/>
          <w:sz w:val="32"/>
          <w:szCs w:val="32"/>
        </w:rPr>
        <w:t>”</w:t>
      </w:r>
      <w:r w:rsidRPr="00691522">
        <w:rPr>
          <w:rFonts w:ascii="Times New Roman" w:eastAsia="仿宋_GB2312" w:hAnsi="Times New Roman"/>
          <w:snapToGrid w:val="0"/>
          <w:sz w:val="32"/>
          <w:szCs w:val="32"/>
        </w:rPr>
        <w:t>目标定位，统筹做好稳增长、促改革、调结构、惠民生、防风险、保稳定各项工作，</w:t>
      </w:r>
      <w:r w:rsidRPr="00691522">
        <w:rPr>
          <w:rFonts w:ascii="Times New Roman" w:eastAsia="仿宋_GB2312" w:hAnsi="Times New Roman"/>
          <w:sz w:val="32"/>
          <w:szCs w:val="32"/>
        </w:rPr>
        <w:t>经济社会持续健康发展</w:t>
      </w:r>
      <w:r w:rsidRPr="00691522">
        <w:rPr>
          <w:rFonts w:ascii="Times New Roman" w:eastAsia="仿宋_GB2312" w:hAnsi="Times New Roman"/>
          <w:snapToGrid w:val="0"/>
          <w:sz w:val="32"/>
          <w:szCs w:val="32"/>
        </w:rPr>
        <w:t>。位列</w:t>
      </w:r>
      <w:r w:rsidR="000F78F7" w:rsidRPr="00691522">
        <w:rPr>
          <w:rFonts w:ascii="Times New Roman" w:eastAsia="仿宋_GB2312" w:hAnsi="Times New Roman"/>
          <w:snapToGrid w:val="0"/>
          <w:sz w:val="32"/>
          <w:szCs w:val="32"/>
        </w:rPr>
        <w:t>2019</w:t>
      </w:r>
      <w:r w:rsidR="000F78F7" w:rsidRPr="00691522">
        <w:rPr>
          <w:rFonts w:ascii="Times New Roman" w:eastAsia="仿宋_GB2312" w:hAnsi="Times New Roman"/>
          <w:snapToGrid w:val="0"/>
          <w:sz w:val="32"/>
          <w:szCs w:val="32"/>
        </w:rPr>
        <w:t>年度</w:t>
      </w:r>
      <w:r w:rsidRPr="00691522">
        <w:rPr>
          <w:rFonts w:ascii="Times New Roman" w:eastAsia="仿宋_GB2312" w:hAnsi="Times New Roman"/>
          <w:snapToGrid w:val="0"/>
          <w:sz w:val="32"/>
          <w:szCs w:val="32"/>
        </w:rPr>
        <w:t>全国综合实力百强县市第七位、中国县级市全面小康指数第四位。</w:t>
      </w:r>
    </w:p>
    <w:p w:rsidR="00C32F79" w:rsidRPr="00691522" w:rsidRDefault="003A7D92">
      <w:pPr>
        <w:pStyle w:val="a6"/>
        <w:widowControl/>
        <w:spacing w:line="580" w:lineRule="exact"/>
        <w:ind w:firstLineChars="200" w:firstLine="640"/>
        <w:rPr>
          <w:rFonts w:ascii="Times New Roman" w:eastAsia="楷体_GB2312" w:hAnsi="Times New Roman"/>
          <w:bCs/>
          <w:snapToGrid w:val="0"/>
          <w:sz w:val="32"/>
          <w:szCs w:val="32"/>
        </w:rPr>
      </w:pPr>
      <w:r w:rsidRPr="00691522">
        <w:rPr>
          <w:rFonts w:ascii="Times New Roman" w:eastAsia="楷体_GB2312" w:hAnsi="Times New Roman"/>
          <w:bCs/>
          <w:snapToGrid w:val="0"/>
          <w:sz w:val="32"/>
          <w:szCs w:val="32"/>
        </w:rPr>
        <w:lastRenderedPageBreak/>
        <w:t>（一）</w:t>
      </w:r>
      <w:r w:rsidR="00EB11DB" w:rsidRPr="00691522">
        <w:rPr>
          <w:rFonts w:ascii="Times New Roman" w:eastAsia="楷体_GB2312" w:hAnsi="Times New Roman"/>
          <w:bCs/>
          <w:snapToGrid w:val="0"/>
          <w:sz w:val="32"/>
          <w:szCs w:val="32"/>
        </w:rPr>
        <w:t>推动</w:t>
      </w:r>
      <w:r w:rsidR="00B91EB9" w:rsidRPr="00691522">
        <w:rPr>
          <w:rFonts w:ascii="Times New Roman" w:eastAsia="楷体_GB2312" w:hAnsi="Times New Roman"/>
          <w:bCs/>
          <w:snapToGrid w:val="0"/>
          <w:sz w:val="32"/>
          <w:szCs w:val="32"/>
        </w:rPr>
        <w:t>转型升级</w:t>
      </w:r>
      <w:r w:rsidRPr="00691522">
        <w:rPr>
          <w:rFonts w:ascii="Times New Roman" w:eastAsia="楷体_GB2312" w:hAnsi="Times New Roman"/>
          <w:bCs/>
          <w:snapToGrid w:val="0"/>
          <w:sz w:val="32"/>
          <w:szCs w:val="32"/>
        </w:rPr>
        <w:t>，</w:t>
      </w:r>
      <w:r w:rsidR="00B91EB9" w:rsidRPr="00691522">
        <w:rPr>
          <w:rFonts w:ascii="Times New Roman" w:eastAsia="楷体_GB2312" w:hAnsi="Times New Roman"/>
          <w:bCs/>
          <w:snapToGrid w:val="0"/>
          <w:sz w:val="32"/>
          <w:szCs w:val="32"/>
        </w:rPr>
        <w:t>高质量发展</w:t>
      </w:r>
      <w:r w:rsidRPr="00691522">
        <w:rPr>
          <w:rFonts w:ascii="Times New Roman" w:eastAsia="楷体_GB2312" w:hAnsi="Times New Roman"/>
          <w:bCs/>
          <w:snapToGrid w:val="0"/>
          <w:sz w:val="32"/>
          <w:szCs w:val="32"/>
        </w:rPr>
        <w:t>取得</w:t>
      </w:r>
      <w:r w:rsidR="00436195" w:rsidRPr="00691522">
        <w:rPr>
          <w:rFonts w:ascii="Times New Roman" w:eastAsia="楷体_GB2312" w:hAnsi="Times New Roman"/>
          <w:bCs/>
          <w:snapToGrid w:val="0"/>
          <w:sz w:val="32"/>
          <w:szCs w:val="32"/>
        </w:rPr>
        <w:t>新</w:t>
      </w:r>
      <w:r w:rsidRPr="00691522">
        <w:rPr>
          <w:rFonts w:ascii="Times New Roman" w:eastAsia="楷体_GB2312" w:hAnsi="Times New Roman"/>
          <w:bCs/>
          <w:snapToGrid w:val="0"/>
          <w:sz w:val="32"/>
          <w:szCs w:val="32"/>
        </w:rPr>
        <w:t>成效</w:t>
      </w:r>
    </w:p>
    <w:p w:rsidR="00C32F79" w:rsidRPr="00691522" w:rsidRDefault="003A7D92">
      <w:pPr>
        <w:spacing w:line="580" w:lineRule="exact"/>
        <w:ind w:firstLineChars="200" w:firstLine="640"/>
        <w:rPr>
          <w:rFonts w:ascii="Times New Roman" w:eastAsia="仿宋_GB2312" w:hAnsi="Times New Roman"/>
          <w:bCs/>
          <w:sz w:val="32"/>
          <w:szCs w:val="32"/>
        </w:rPr>
      </w:pPr>
      <w:r w:rsidRPr="00691522">
        <w:rPr>
          <w:rFonts w:ascii="Times New Roman" w:eastAsia="仿宋_GB2312" w:hAnsi="Times New Roman"/>
          <w:snapToGrid w:val="0"/>
          <w:sz w:val="32"/>
          <w:szCs w:val="32"/>
        </w:rPr>
        <w:t>全年实现地区生产总值</w:t>
      </w:r>
      <w:r w:rsidRPr="00691522">
        <w:rPr>
          <w:rFonts w:ascii="Times New Roman" w:eastAsia="仿宋_GB2312" w:hAnsi="Times New Roman"/>
          <w:snapToGrid w:val="0"/>
          <w:sz w:val="32"/>
          <w:szCs w:val="32"/>
        </w:rPr>
        <w:t>1410</w:t>
      </w:r>
      <w:r w:rsidRPr="00691522">
        <w:rPr>
          <w:rFonts w:ascii="Times New Roman" w:eastAsia="仿宋_GB2312" w:hAnsi="Times New Roman"/>
          <w:snapToGrid w:val="0"/>
          <w:sz w:val="32"/>
          <w:szCs w:val="32"/>
        </w:rPr>
        <w:t>亿元（预计数，下同），同比增长</w:t>
      </w:r>
      <w:r w:rsidRPr="00691522">
        <w:rPr>
          <w:rFonts w:ascii="Times New Roman" w:eastAsia="仿宋_GB2312" w:hAnsi="Times New Roman"/>
          <w:snapToGrid w:val="0"/>
          <w:sz w:val="32"/>
          <w:szCs w:val="32"/>
        </w:rPr>
        <w:t>6%</w:t>
      </w:r>
      <w:r w:rsidRPr="00691522">
        <w:rPr>
          <w:rFonts w:ascii="Times New Roman" w:eastAsia="仿宋_GB2312" w:hAnsi="Times New Roman"/>
          <w:snapToGrid w:val="0"/>
          <w:sz w:val="32"/>
          <w:szCs w:val="32"/>
        </w:rPr>
        <w:t>；完成一般公共预算收入</w:t>
      </w:r>
      <w:r w:rsidRPr="00691522">
        <w:rPr>
          <w:rFonts w:ascii="Times New Roman" w:eastAsia="仿宋_GB2312" w:hAnsi="Times New Roman"/>
          <w:snapToGrid w:val="0"/>
          <w:sz w:val="32"/>
          <w:szCs w:val="32"/>
        </w:rPr>
        <w:t>16</w:t>
      </w:r>
      <w:r w:rsidR="00234F2A" w:rsidRPr="00691522">
        <w:rPr>
          <w:rFonts w:ascii="Times New Roman" w:eastAsia="仿宋_GB2312" w:hAnsi="Times New Roman"/>
          <w:snapToGrid w:val="0"/>
          <w:sz w:val="32"/>
          <w:szCs w:val="32"/>
        </w:rPr>
        <w:t>3</w:t>
      </w:r>
      <w:r w:rsidRPr="00691522">
        <w:rPr>
          <w:rFonts w:ascii="Times New Roman" w:eastAsia="仿宋_GB2312" w:hAnsi="Times New Roman"/>
          <w:snapToGrid w:val="0"/>
          <w:sz w:val="32"/>
          <w:szCs w:val="32"/>
        </w:rPr>
        <w:t>亿元，同比增长</w:t>
      </w:r>
      <w:r w:rsidRPr="00691522">
        <w:rPr>
          <w:rFonts w:ascii="Times New Roman" w:eastAsia="仿宋_GB2312" w:hAnsi="Times New Roman"/>
          <w:snapToGrid w:val="0"/>
          <w:sz w:val="32"/>
          <w:szCs w:val="32"/>
        </w:rPr>
        <w:t>5</w:t>
      </w:r>
      <w:r w:rsidR="00234F2A" w:rsidRPr="00691522">
        <w:rPr>
          <w:rFonts w:ascii="Times New Roman" w:eastAsia="仿宋_GB2312" w:hAnsi="Times New Roman"/>
          <w:snapToGrid w:val="0"/>
          <w:sz w:val="32"/>
          <w:szCs w:val="32"/>
        </w:rPr>
        <w:t>.1</w:t>
      </w:r>
      <w:r w:rsidRPr="00691522">
        <w:rPr>
          <w:rFonts w:ascii="Times New Roman" w:eastAsia="仿宋_GB2312" w:hAnsi="Times New Roman"/>
          <w:snapToGrid w:val="0"/>
          <w:sz w:val="32"/>
          <w:szCs w:val="32"/>
        </w:rPr>
        <w:t>%</w:t>
      </w:r>
      <w:r w:rsidRPr="00691522">
        <w:rPr>
          <w:rFonts w:ascii="Times New Roman" w:eastAsia="仿宋_GB2312" w:hAnsi="Times New Roman"/>
          <w:snapToGrid w:val="0"/>
          <w:sz w:val="32"/>
          <w:szCs w:val="32"/>
        </w:rPr>
        <w:t>。三次产业结构为</w:t>
      </w:r>
      <w:r w:rsidRPr="00691522">
        <w:rPr>
          <w:rFonts w:ascii="Times New Roman" w:eastAsia="仿宋_GB2312" w:hAnsi="Times New Roman"/>
          <w:snapToGrid w:val="0"/>
          <w:sz w:val="32"/>
          <w:szCs w:val="32"/>
        </w:rPr>
        <w:t>2.6:50.8:46.6</w:t>
      </w:r>
      <w:r w:rsidRPr="00691522">
        <w:rPr>
          <w:rFonts w:ascii="Times New Roman" w:eastAsia="仿宋_GB2312" w:hAnsi="Times New Roman"/>
          <w:snapToGrid w:val="0"/>
          <w:sz w:val="32"/>
          <w:szCs w:val="32"/>
        </w:rPr>
        <w:t>。</w:t>
      </w:r>
      <w:r w:rsidRPr="00691522">
        <w:rPr>
          <w:rFonts w:ascii="Times New Roman" w:eastAsia="仿宋_GB2312" w:hAnsi="Times New Roman"/>
          <w:b/>
          <w:bCs/>
          <w:snapToGrid w:val="0"/>
          <w:sz w:val="32"/>
          <w:szCs w:val="32"/>
        </w:rPr>
        <w:t>工业经济稳中提质。</w:t>
      </w:r>
      <w:r w:rsidRPr="00691522">
        <w:rPr>
          <w:rFonts w:ascii="Times New Roman" w:eastAsia="仿宋_GB2312" w:hAnsi="Times New Roman"/>
          <w:snapToGrid w:val="0"/>
          <w:sz w:val="32"/>
          <w:szCs w:val="32"/>
        </w:rPr>
        <w:t>实现规模以上工业产值</w:t>
      </w:r>
      <w:r w:rsidRPr="00691522">
        <w:rPr>
          <w:rFonts w:ascii="Times New Roman" w:eastAsia="仿宋_GB2312" w:hAnsi="Times New Roman"/>
          <w:snapToGrid w:val="0"/>
          <w:sz w:val="32"/>
          <w:szCs w:val="32"/>
        </w:rPr>
        <w:t>2360</w:t>
      </w:r>
      <w:r w:rsidRPr="00691522">
        <w:rPr>
          <w:rFonts w:ascii="Times New Roman" w:eastAsia="仿宋_GB2312" w:hAnsi="Times New Roman"/>
          <w:snapToGrid w:val="0"/>
          <w:sz w:val="32"/>
          <w:szCs w:val="32"/>
        </w:rPr>
        <w:t>亿元，同比增长</w:t>
      </w:r>
      <w:r w:rsidRPr="00691522">
        <w:rPr>
          <w:rFonts w:ascii="Times New Roman" w:eastAsia="仿宋_GB2312" w:hAnsi="Times New Roman"/>
          <w:snapToGrid w:val="0"/>
          <w:sz w:val="32"/>
          <w:szCs w:val="32"/>
        </w:rPr>
        <w:t>3.5%</w:t>
      </w:r>
      <w:r w:rsidRPr="00691522">
        <w:rPr>
          <w:rFonts w:ascii="Times New Roman" w:eastAsia="仿宋_GB2312" w:hAnsi="Times New Roman"/>
          <w:snapToGrid w:val="0"/>
          <w:sz w:val="32"/>
          <w:szCs w:val="32"/>
        </w:rPr>
        <w:t>。高端装备制造、新材料、生物医药三大主导产业完成</w:t>
      </w:r>
      <w:r w:rsidR="00121813" w:rsidRPr="00691522">
        <w:rPr>
          <w:rFonts w:ascii="Times New Roman" w:eastAsia="仿宋_GB2312" w:hAnsi="Times New Roman"/>
          <w:snapToGrid w:val="0"/>
          <w:sz w:val="32"/>
          <w:szCs w:val="32"/>
        </w:rPr>
        <w:t>总</w:t>
      </w:r>
      <w:r w:rsidRPr="00691522">
        <w:rPr>
          <w:rFonts w:ascii="Times New Roman" w:eastAsia="仿宋_GB2312" w:hAnsi="Times New Roman"/>
          <w:snapToGrid w:val="0"/>
          <w:sz w:val="32"/>
          <w:szCs w:val="32"/>
        </w:rPr>
        <w:t>产值</w:t>
      </w:r>
      <w:r w:rsidRPr="00691522">
        <w:rPr>
          <w:rFonts w:ascii="Times New Roman" w:eastAsia="仿宋_GB2312" w:hAnsi="Times New Roman"/>
          <w:snapToGrid w:val="0"/>
          <w:sz w:val="32"/>
          <w:szCs w:val="32"/>
        </w:rPr>
        <w:t>1</w:t>
      </w:r>
      <w:r w:rsidR="00121813" w:rsidRPr="00691522">
        <w:rPr>
          <w:rFonts w:ascii="Times New Roman" w:eastAsia="仿宋_GB2312" w:hAnsi="Times New Roman"/>
          <w:snapToGrid w:val="0"/>
          <w:sz w:val="32"/>
          <w:szCs w:val="32"/>
        </w:rPr>
        <w:t>9</w:t>
      </w:r>
      <w:r w:rsidRPr="00691522">
        <w:rPr>
          <w:rFonts w:ascii="Times New Roman" w:eastAsia="仿宋_GB2312" w:hAnsi="Times New Roman"/>
          <w:snapToGrid w:val="0"/>
          <w:sz w:val="32"/>
          <w:szCs w:val="32"/>
        </w:rPr>
        <w:t>00</w:t>
      </w:r>
      <w:r w:rsidRPr="00691522">
        <w:rPr>
          <w:rFonts w:ascii="Times New Roman" w:eastAsia="仿宋_GB2312" w:hAnsi="Times New Roman"/>
          <w:snapToGrid w:val="0"/>
          <w:sz w:val="32"/>
          <w:szCs w:val="32"/>
        </w:rPr>
        <w:t>亿元。新兴产业产值占规模以上工业产值比重</w:t>
      </w:r>
      <w:r w:rsidRPr="00691522">
        <w:rPr>
          <w:rFonts w:ascii="Times New Roman" w:eastAsia="仿宋_GB2312" w:hAnsi="Times New Roman"/>
          <w:snapToGrid w:val="0"/>
          <w:sz w:val="32"/>
          <w:szCs w:val="32"/>
        </w:rPr>
        <w:t>56.3%</w:t>
      </w:r>
      <w:r w:rsidRPr="00691522">
        <w:rPr>
          <w:rFonts w:ascii="Times New Roman" w:eastAsia="仿宋_GB2312" w:hAnsi="Times New Roman"/>
          <w:snapToGrid w:val="0"/>
          <w:sz w:val="32"/>
          <w:szCs w:val="32"/>
        </w:rPr>
        <w:t>，较上年提高</w:t>
      </w:r>
      <w:r w:rsidRPr="00691522">
        <w:rPr>
          <w:rFonts w:ascii="Times New Roman" w:eastAsia="仿宋_GB2312" w:hAnsi="Times New Roman"/>
          <w:snapToGrid w:val="0"/>
          <w:sz w:val="32"/>
          <w:szCs w:val="32"/>
        </w:rPr>
        <w:t>0.5</w:t>
      </w:r>
      <w:r w:rsidRPr="00691522">
        <w:rPr>
          <w:rFonts w:ascii="Times New Roman" w:eastAsia="仿宋_GB2312" w:hAnsi="Times New Roman"/>
          <w:snapToGrid w:val="0"/>
          <w:sz w:val="32"/>
          <w:szCs w:val="32"/>
        </w:rPr>
        <w:t>个百分点。新增</w:t>
      </w:r>
      <w:r w:rsidR="003B526C" w:rsidRPr="00691522">
        <w:rPr>
          <w:rFonts w:ascii="Times New Roman" w:eastAsia="仿宋_GB2312" w:hAnsi="Times New Roman"/>
          <w:snapToGrid w:val="0"/>
          <w:sz w:val="32"/>
          <w:szCs w:val="32"/>
        </w:rPr>
        <w:t>省四星级上云企业</w:t>
      </w:r>
      <w:r w:rsidR="003B526C" w:rsidRPr="00691522">
        <w:rPr>
          <w:rFonts w:ascii="Times New Roman" w:eastAsia="仿宋_GB2312" w:hAnsi="Times New Roman"/>
          <w:snapToGrid w:val="0"/>
          <w:sz w:val="32"/>
          <w:szCs w:val="32"/>
        </w:rPr>
        <w:t>6</w:t>
      </w:r>
      <w:r w:rsidR="003B526C" w:rsidRPr="00691522">
        <w:rPr>
          <w:rFonts w:ascii="Times New Roman" w:eastAsia="仿宋_GB2312" w:hAnsi="Times New Roman"/>
          <w:snapToGrid w:val="0"/>
          <w:sz w:val="32"/>
          <w:szCs w:val="32"/>
        </w:rPr>
        <w:t>家、省</w:t>
      </w:r>
      <w:r w:rsidRPr="00691522">
        <w:rPr>
          <w:rFonts w:ascii="Times New Roman" w:eastAsia="仿宋_GB2312" w:hAnsi="Times New Roman"/>
          <w:snapToGrid w:val="0"/>
          <w:sz w:val="32"/>
          <w:szCs w:val="32"/>
        </w:rPr>
        <w:t>级示范智能车间</w:t>
      </w:r>
      <w:r w:rsidR="00121813" w:rsidRPr="00691522">
        <w:rPr>
          <w:rFonts w:ascii="Times New Roman" w:eastAsia="仿宋_GB2312" w:hAnsi="Times New Roman"/>
          <w:snapToGrid w:val="0"/>
          <w:sz w:val="32"/>
          <w:szCs w:val="32"/>
        </w:rPr>
        <w:t>9</w:t>
      </w:r>
      <w:r w:rsidRPr="00691522">
        <w:rPr>
          <w:rFonts w:ascii="Times New Roman" w:eastAsia="仿宋_GB2312" w:hAnsi="Times New Roman"/>
          <w:snapToGrid w:val="0"/>
          <w:sz w:val="32"/>
          <w:szCs w:val="32"/>
        </w:rPr>
        <w:t>个。《太仓市航空产业发展规划》制定发布，航空产业园揭牌投运。</w:t>
      </w:r>
      <w:r w:rsidRPr="00691522">
        <w:rPr>
          <w:rFonts w:ascii="Times New Roman" w:eastAsia="仿宋_GB2312" w:hAnsi="Times New Roman"/>
          <w:b/>
          <w:bCs/>
          <w:snapToGrid w:val="0"/>
          <w:sz w:val="32"/>
          <w:szCs w:val="32"/>
        </w:rPr>
        <w:t>现代服务业</w:t>
      </w:r>
      <w:r w:rsidR="006A0FB0" w:rsidRPr="00691522">
        <w:rPr>
          <w:rFonts w:ascii="Times New Roman" w:eastAsia="仿宋_GB2312" w:hAnsi="Times New Roman"/>
          <w:b/>
          <w:bCs/>
          <w:snapToGrid w:val="0"/>
          <w:sz w:val="32"/>
          <w:szCs w:val="32"/>
        </w:rPr>
        <w:t>提</w:t>
      </w:r>
      <w:r w:rsidR="00055608" w:rsidRPr="00691522">
        <w:rPr>
          <w:rFonts w:ascii="Times New Roman" w:eastAsia="仿宋_GB2312" w:hAnsi="Times New Roman"/>
          <w:b/>
          <w:bCs/>
          <w:snapToGrid w:val="0"/>
          <w:sz w:val="32"/>
          <w:szCs w:val="32"/>
        </w:rPr>
        <w:t>升</w:t>
      </w:r>
      <w:r w:rsidR="00BE69A6" w:rsidRPr="00691522">
        <w:rPr>
          <w:rFonts w:ascii="Times New Roman" w:eastAsia="仿宋_GB2312" w:hAnsi="Times New Roman"/>
          <w:b/>
          <w:bCs/>
          <w:snapToGrid w:val="0"/>
          <w:sz w:val="32"/>
          <w:szCs w:val="32"/>
        </w:rPr>
        <w:t>发展</w:t>
      </w:r>
      <w:r w:rsidRPr="00691522">
        <w:rPr>
          <w:rFonts w:ascii="Times New Roman" w:eastAsia="仿宋_GB2312" w:hAnsi="Times New Roman"/>
          <w:b/>
          <w:bCs/>
          <w:snapToGrid w:val="0"/>
          <w:sz w:val="32"/>
          <w:szCs w:val="32"/>
        </w:rPr>
        <w:t>。</w:t>
      </w:r>
      <w:r w:rsidRPr="00691522">
        <w:rPr>
          <w:rFonts w:ascii="Times New Roman" w:eastAsia="仿宋_GB2312" w:hAnsi="Times New Roman"/>
          <w:snapToGrid w:val="0"/>
          <w:sz w:val="32"/>
          <w:szCs w:val="32"/>
        </w:rPr>
        <w:t>实现服务业营业收入</w:t>
      </w:r>
      <w:r w:rsidRPr="00691522">
        <w:rPr>
          <w:rFonts w:ascii="Times New Roman" w:eastAsia="仿宋_GB2312" w:hAnsi="Times New Roman"/>
          <w:snapToGrid w:val="0"/>
          <w:sz w:val="32"/>
          <w:szCs w:val="32"/>
        </w:rPr>
        <w:t>1211.7</w:t>
      </w:r>
      <w:r w:rsidRPr="00691522">
        <w:rPr>
          <w:rFonts w:ascii="Times New Roman" w:eastAsia="仿宋_GB2312" w:hAnsi="Times New Roman"/>
          <w:snapToGrid w:val="0"/>
          <w:sz w:val="32"/>
          <w:szCs w:val="32"/>
        </w:rPr>
        <w:t>亿元，同比增长</w:t>
      </w:r>
      <w:r w:rsidRPr="00691522">
        <w:rPr>
          <w:rFonts w:ascii="Times New Roman" w:eastAsia="仿宋_GB2312" w:hAnsi="Times New Roman"/>
          <w:snapToGrid w:val="0"/>
          <w:sz w:val="32"/>
          <w:szCs w:val="32"/>
        </w:rPr>
        <w:t>8%</w:t>
      </w:r>
      <w:r w:rsidRPr="00691522">
        <w:rPr>
          <w:rFonts w:ascii="Times New Roman" w:eastAsia="仿宋_GB2312" w:hAnsi="Times New Roman"/>
          <w:snapToGrid w:val="0"/>
          <w:sz w:val="32"/>
          <w:szCs w:val="32"/>
        </w:rPr>
        <w:t>。</w:t>
      </w:r>
      <w:r w:rsidRPr="00691522">
        <w:rPr>
          <w:rFonts w:ascii="Times New Roman" w:eastAsia="仿宋_GB2312" w:hAnsi="Times New Roman"/>
          <w:sz w:val="32"/>
          <w:szCs w:val="32"/>
        </w:rPr>
        <w:t>新认定总部企业</w:t>
      </w:r>
      <w:r w:rsidRPr="00691522">
        <w:rPr>
          <w:rFonts w:ascii="Times New Roman" w:eastAsia="仿宋_GB2312" w:hAnsi="Times New Roman"/>
          <w:sz w:val="32"/>
          <w:szCs w:val="32"/>
        </w:rPr>
        <w:t>4</w:t>
      </w:r>
      <w:r w:rsidRPr="00691522">
        <w:rPr>
          <w:rFonts w:ascii="Times New Roman" w:eastAsia="仿宋_GB2312" w:hAnsi="Times New Roman"/>
          <w:sz w:val="32"/>
          <w:szCs w:val="32"/>
        </w:rPr>
        <w:t>家，太仓物流园获评省级示范物流园区和省级生产性服务业集聚</w:t>
      </w:r>
      <w:r w:rsidR="00AD2F70">
        <w:rPr>
          <w:rFonts w:ascii="Times New Roman" w:eastAsia="仿宋_GB2312" w:hAnsi="Times New Roman" w:hint="eastAsia"/>
          <w:sz w:val="32"/>
          <w:szCs w:val="32"/>
        </w:rPr>
        <w:t>示范</w:t>
      </w:r>
      <w:r w:rsidRPr="00691522">
        <w:rPr>
          <w:rFonts w:ascii="Times New Roman" w:eastAsia="仿宋_GB2312" w:hAnsi="Times New Roman"/>
          <w:sz w:val="32"/>
          <w:szCs w:val="32"/>
        </w:rPr>
        <w:t>区，</w:t>
      </w:r>
      <w:r w:rsidRPr="00691522">
        <w:rPr>
          <w:rFonts w:ascii="Times New Roman" w:eastAsia="仿宋_GB2312" w:hAnsi="Times New Roman"/>
          <w:bCs/>
          <w:sz w:val="32"/>
          <w:szCs w:val="32"/>
        </w:rPr>
        <w:t>大宝赢和讯唐获评省级互联网平台经济</w:t>
      </w:r>
      <w:r w:rsidRPr="00691522">
        <w:rPr>
          <w:rFonts w:ascii="Times New Roman" w:eastAsia="仿宋_GB2312" w:hAnsi="Times New Roman"/>
          <w:bCs/>
          <w:sz w:val="32"/>
          <w:szCs w:val="32"/>
        </w:rPr>
        <w:t>“</w:t>
      </w:r>
      <w:r w:rsidRPr="00691522">
        <w:rPr>
          <w:rFonts w:ascii="Times New Roman" w:eastAsia="仿宋_GB2312" w:hAnsi="Times New Roman"/>
          <w:bCs/>
          <w:sz w:val="32"/>
          <w:szCs w:val="32"/>
        </w:rPr>
        <w:t>百千万</w:t>
      </w:r>
      <w:r w:rsidRPr="00691522">
        <w:rPr>
          <w:rFonts w:ascii="Times New Roman" w:eastAsia="仿宋_GB2312" w:hAnsi="Times New Roman"/>
          <w:bCs/>
          <w:sz w:val="32"/>
          <w:szCs w:val="32"/>
        </w:rPr>
        <w:t>”</w:t>
      </w:r>
      <w:r w:rsidRPr="00691522">
        <w:rPr>
          <w:rFonts w:ascii="Times New Roman" w:eastAsia="仿宋_GB2312" w:hAnsi="Times New Roman"/>
          <w:bCs/>
          <w:sz w:val="32"/>
          <w:szCs w:val="32"/>
        </w:rPr>
        <w:t>工程重点企业。</w:t>
      </w:r>
      <w:r w:rsidRPr="00691522">
        <w:rPr>
          <w:rFonts w:ascii="Times New Roman" w:eastAsia="仿宋_GB2312" w:hAnsi="Times New Roman"/>
          <w:bCs/>
          <w:snapToGrid w:val="0"/>
          <w:sz w:val="32"/>
          <w:szCs w:val="32"/>
        </w:rPr>
        <w:t>完成</w:t>
      </w:r>
      <w:r w:rsidRPr="00691522">
        <w:rPr>
          <w:rFonts w:ascii="Times New Roman" w:eastAsia="仿宋_GB2312" w:hAnsi="Times New Roman"/>
          <w:snapToGrid w:val="0"/>
          <w:sz w:val="32"/>
          <w:szCs w:val="32"/>
        </w:rPr>
        <w:t>社会消费品零售总额</w:t>
      </w:r>
      <w:r w:rsidRPr="00691522">
        <w:rPr>
          <w:rFonts w:ascii="Times New Roman" w:eastAsia="仿宋_GB2312" w:hAnsi="Times New Roman"/>
          <w:snapToGrid w:val="0"/>
          <w:sz w:val="32"/>
          <w:szCs w:val="32"/>
        </w:rPr>
        <w:t>365.5</w:t>
      </w:r>
      <w:r w:rsidRPr="00691522">
        <w:rPr>
          <w:rFonts w:ascii="Times New Roman" w:eastAsia="仿宋_GB2312" w:hAnsi="Times New Roman"/>
          <w:snapToGrid w:val="0"/>
          <w:sz w:val="32"/>
          <w:szCs w:val="32"/>
        </w:rPr>
        <w:t>亿元，同比增长</w:t>
      </w:r>
      <w:r w:rsidRPr="00691522">
        <w:rPr>
          <w:rFonts w:ascii="Times New Roman" w:eastAsia="仿宋_GB2312" w:hAnsi="Times New Roman"/>
          <w:snapToGrid w:val="0"/>
          <w:sz w:val="32"/>
          <w:szCs w:val="32"/>
        </w:rPr>
        <w:t>8%</w:t>
      </w:r>
      <w:r w:rsidRPr="00691522">
        <w:rPr>
          <w:rFonts w:ascii="Times New Roman" w:eastAsia="仿宋_GB2312" w:hAnsi="Times New Roman"/>
          <w:snapToGrid w:val="0"/>
          <w:sz w:val="32"/>
          <w:szCs w:val="32"/>
        </w:rPr>
        <w:t>。</w:t>
      </w:r>
      <w:r w:rsidRPr="00691522">
        <w:rPr>
          <w:rFonts w:ascii="Times New Roman" w:eastAsia="仿宋_GB2312" w:hAnsi="Times New Roman"/>
          <w:bCs/>
          <w:sz w:val="32"/>
          <w:szCs w:val="32"/>
        </w:rPr>
        <w:t>旅游接待</w:t>
      </w:r>
      <w:r w:rsidR="00B848BF" w:rsidRPr="00691522">
        <w:rPr>
          <w:rFonts w:ascii="Times New Roman" w:eastAsia="仿宋_GB2312" w:hAnsi="Times New Roman"/>
          <w:bCs/>
          <w:sz w:val="32"/>
          <w:szCs w:val="32"/>
        </w:rPr>
        <w:t>量、</w:t>
      </w:r>
      <w:r w:rsidRPr="00691522">
        <w:rPr>
          <w:rFonts w:ascii="Times New Roman" w:eastAsia="仿宋_GB2312" w:hAnsi="Times New Roman"/>
          <w:bCs/>
          <w:sz w:val="32"/>
          <w:szCs w:val="32"/>
        </w:rPr>
        <w:t>总收入</w:t>
      </w:r>
      <w:r w:rsidR="008F12BB" w:rsidRPr="00691522">
        <w:rPr>
          <w:rFonts w:ascii="Times New Roman" w:eastAsia="仿宋_GB2312" w:hAnsi="Times New Roman"/>
          <w:bCs/>
          <w:sz w:val="32"/>
          <w:szCs w:val="32"/>
        </w:rPr>
        <w:t>同比</w:t>
      </w:r>
      <w:r w:rsidRPr="00691522">
        <w:rPr>
          <w:rFonts w:ascii="Times New Roman" w:eastAsia="仿宋_GB2312" w:hAnsi="Times New Roman"/>
          <w:bCs/>
          <w:sz w:val="32"/>
          <w:szCs w:val="32"/>
        </w:rPr>
        <w:t>分别增长</w:t>
      </w:r>
      <w:r w:rsidRPr="00691522">
        <w:rPr>
          <w:rFonts w:ascii="Times New Roman" w:eastAsia="仿宋_GB2312" w:hAnsi="Times New Roman"/>
          <w:bCs/>
          <w:sz w:val="32"/>
          <w:szCs w:val="32"/>
        </w:rPr>
        <w:t>8.2%</w:t>
      </w:r>
      <w:r w:rsidRPr="00691522">
        <w:rPr>
          <w:rFonts w:ascii="Times New Roman" w:eastAsia="仿宋_GB2312" w:hAnsi="Times New Roman"/>
          <w:bCs/>
          <w:sz w:val="32"/>
          <w:szCs w:val="32"/>
        </w:rPr>
        <w:t>和</w:t>
      </w:r>
      <w:r w:rsidRPr="00691522">
        <w:rPr>
          <w:rFonts w:ascii="Times New Roman" w:eastAsia="仿宋_GB2312" w:hAnsi="Times New Roman"/>
          <w:bCs/>
          <w:sz w:val="32"/>
          <w:szCs w:val="32"/>
        </w:rPr>
        <w:t>9.6%</w:t>
      </w:r>
      <w:r w:rsidRPr="00691522">
        <w:rPr>
          <w:rFonts w:ascii="Times New Roman" w:eastAsia="仿宋_GB2312" w:hAnsi="Times New Roman"/>
          <w:bCs/>
          <w:sz w:val="32"/>
          <w:szCs w:val="32"/>
        </w:rPr>
        <w:t>。</w:t>
      </w:r>
      <w:r w:rsidRPr="00691522">
        <w:rPr>
          <w:rFonts w:ascii="Times New Roman" w:eastAsia="仿宋_GB2312" w:hAnsi="Times New Roman"/>
          <w:b/>
          <w:sz w:val="32"/>
          <w:szCs w:val="32"/>
        </w:rPr>
        <w:t>现代农业</w:t>
      </w:r>
      <w:r w:rsidR="00E123F5" w:rsidRPr="00691522">
        <w:rPr>
          <w:rFonts w:ascii="Times New Roman" w:eastAsia="仿宋_GB2312" w:hAnsi="Times New Roman"/>
          <w:b/>
          <w:sz w:val="32"/>
          <w:szCs w:val="32"/>
        </w:rPr>
        <w:t>优质高效</w:t>
      </w:r>
      <w:r w:rsidRPr="00691522">
        <w:rPr>
          <w:rFonts w:ascii="Times New Roman" w:eastAsia="仿宋_GB2312" w:hAnsi="Times New Roman"/>
          <w:b/>
          <w:sz w:val="32"/>
          <w:szCs w:val="32"/>
        </w:rPr>
        <w:t>。</w:t>
      </w:r>
      <w:r w:rsidRPr="00691522">
        <w:rPr>
          <w:rFonts w:ascii="Times New Roman" w:eastAsia="仿宋_GB2312" w:hAnsi="Times New Roman"/>
          <w:bCs/>
          <w:sz w:val="32"/>
          <w:szCs w:val="32"/>
        </w:rPr>
        <w:t>完成高标准农田建设</w:t>
      </w:r>
      <w:r w:rsidRPr="00691522">
        <w:rPr>
          <w:rFonts w:ascii="Times New Roman" w:eastAsia="仿宋_GB2312" w:hAnsi="Times New Roman"/>
          <w:bCs/>
          <w:sz w:val="32"/>
          <w:szCs w:val="32"/>
        </w:rPr>
        <w:t>2.</w:t>
      </w:r>
      <w:r w:rsidR="00B848BF" w:rsidRPr="00691522">
        <w:rPr>
          <w:rFonts w:ascii="Times New Roman" w:eastAsia="仿宋_GB2312" w:hAnsi="Times New Roman"/>
          <w:bCs/>
          <w:sz w:val="32"/>
          <w:szCs w:val="32"/>
        </w:rPr>
        <w:t>1</w:t>
      </w:r>
      <w:r w:rsidRPr="00691522">
        <w:rPr>
          <w:rFonts w:ascii="Times New Roman" w:eastAsia="仿宋_GB2312" w:hAnsi="Times New Roman"/>
          <w:bCs/>
          <w:sz w:val="32"/>
          <w:szCs w:val="32"/>
        </w:rPr>
        <w:t>万亩，创建省级</w:t>
      </w:r>
      <w:r w:rsidR="005D7707" w:rsidRPr="00691522">
        <w:rPr>
          <w:rFonts w:ascii="Times New Roman" w:eastAsia="仿宋_GB2312" w:hAnsi="Times New Roman"/>
          <w:bCs/>
          <w:sz w:val="32"/>
          <w:szCs w:val="32"/>
        </w:rPr>
        <w:t>水稻</w:t>
      </w:r>
      <w:r w:rsidRPr="00691522">
        <w:rPr>
          <w:rFonts w:ascii="Times New Roman" w:eastAsia="仿宋_GB2312" w:hAnsi="Times New Roman"/>
          <w:bCs/>
          <w:sz w:val="32"/>
          <w:szCs w:val="32"/>
        </w:rPr>
        <w:t>绿色高质高效示范片</w:t>
      </w:r>
      <w:r w:rsidRPr="00691522">
        <w:rPr>
          <w:rFonts w:ascii="Times New Roman" w:eastAsia="仿宋_GB2312" w:hAnsi="Times New Roman"/>
          <w:bCs/>
          <w:sz w:val="32"/>
          <w:szCs w:val="32"/>
        </w:rPr>
        <w:t>6</w:t>
      </w:r>
      <w:r w:rsidRPr="00691522">
        <w:rPr>
          <w:rFonts w:ascii="Times New Roman" w:eastAsia="仿宋_GB2312" w:hAnsi="Times New Roman"/>
          <w:bCs/>
          <w:sz w:val="32"/>
          <w:szCs w:val="32"/>
        </w:rPr>
        <w:t>个</w:t>
      </w:r>
      <w:r w:rsidR="00C03BD6" w:rsidRPr="00691522">
        <w:rPr>
          <w:rFonts w:ascii="Times New Roman" w:eastAsia="仿宋_GB2312" w:hAnsi="Times New Roman"/>
          <w:bCs/>
          <w:sz w:val="32"/>
          <w:szCs w:val="32"/>
        </w:rPr>
        <w:t>，</w:t>
      </w:r>
      <w:r w:rsidR="008B7FF1" w:rsidRPr="00691522">
        <w:rPr>
          <w:rFonts w:ascii="Times New Roman" w:eastAsia="仿宋_GB2312" w:hAnsi="Times New Roman"/>
          <w:bCs/>
          <w:sz w:val="32"/>
          <w:szCs w:val="32"/>
        </w:rPr>
        <w:t>10</w:t>
      </w:r>
      <w:r w:rsidR="008B7FF1" w:rsidRPr="00691522">
        <w:rPr>
          <w:rFonts w:ascii="Times New Roman" w:eastAsia="仿宋_GB2312" w:hAnsi="Times New Roman"/>
          <w:bCs/>
          <w:sz w:val="32"/>
          <w:szCs w:val="32"/>
        </w:rPr>
        <w:t>个</w:t>
      </w:r>
      <w:r w:rsidRPr="00691522">
        <w:rPr>
          <w:rFonts w:ascii="Times New Roman" w:eastAsia="仿宋_GB2312" w:hAnsi="Times New Roman"/>
          <w:bCs/>
          <w:sz w:val="32"/>
          <w:szCs w:val="32"/>
        </w:rPr>
        <w:t>“</w:t>
      </w:r>
      <w:r w:rsidRPr="00691522">
        <w:rPr>
          <w:rFonts w:ascii="Times New Roman" w:eastAsia="仿宋_GB2312" w:hAnsi="Times New Roman"/>
          <w:bCs/>
          <w:sz w:val="32"/>
          <w:szCs w:val="32"/>
        </w:rPr>
        <w:t>菜篮子</w:t>
      </w:r>
      <w:r w:rsidRPr="00691522">
        <w:rPr>
          <w:rFonts w:ascii="Times New Roman" w:eastAsia="仿宋_GB2312" w:hAnsi="Times New Roman"/>
          <w:bCs/>
          <w:sz w:val="32"/>
          <w:szCs w:val="32"/>
        </w:rPr>
        <w:t>”</w:t>
      </w:r>
      <w:r w:rsidRPr="00691522">
        <w:rPr>
          <w:rFonts w:ascii="Times New Roman" w:eastAsia="仿宋_GB2312" w:hAnsi="Times New Roman"/>
          <w:bCs/>
          <w:sz w:val="32"/>
          <w:szCs w:val="32"/>
        </w:rPr>
        <w:t>工程蔬菜产业化示范基地</w:t>
      </w:r>
      <w:r w:rsidR="008B7FF1" w:rsidRPr="00691522">
        <w:rPr>
          <w:rFonts w:ascii="Times New Roman" w:eastAsia="仿宋_GB2312" w:hAnsi="Times New Roman"/>
          <w:bCs/>
          <w:sz w:val="32"/>
          <w:szCs w:val="32"/>
        </w:rPr>
        <w:t>主体竣工</w:t>
      </w:r>
      <w:r w:rsidRPr="00691522">
        <w:rPr>
          <w:rFonts w:ascii="Times New Roman" w:eastAsia="仿宋_GB2312" w:hAnsi="Times New Roman"/>
          <w:bCs/>
          <w:sz w:val="32"/>
          <w:szCs w:val="32"/>
        </w:rPr>
        <w:t>。</w:t>
      </w:r>
      <w:r w:rsidR="00237926" w:rsidRPr="00691522">
        <w:rPr>
          <w:rFonts w:ascii="Times New Roman" w:eastAsia="仿宋_GB2312" w:hAnsi="Times New Roman"/>
          <w:bCs/>
          <w:sz w:val="32"/>
          <w:szCs w:val="32"/>
        </w:rPr>
        <w:t>完成</w:t>
      </w:r>
      <w:r w:rsidR="00237926" w:rsidRPr="00691522">
        <w:rPr>
          <w:rFonts w:ascii="Times New Roman" w:eastAsia="仿宋_GB2312" w:hAnsi="Times New Roman"/>
          <w:bCs/>
          <w:sz w:val="32"/>
          <w:szCs w:val="32"/>
        </w:rPr>
        <w:t>320</w:t>
      </w:r>
      <w:r w:rsidR="00237926" w:rsidRPr="00691522">
        <w:rPr>
          <w:rFonts w:ascii="Times New Roman" w:eastAsia="仿宋_GB2312" w:hAnsi="Times New Roman"/>
          <w:bCs/>
          <w:sz w:val="32"/>
          <w:szCs w:val="32"/>
        </w:rPr>
        <w:t>吨冻猪肉储备任务。</w:t>
      </w:r>
      <w:r w:rsidRPr="00691522">
        <w:rPr>
          <w:rFonts w:ascii="Times New Roman" w:eastAsia="仿宋_GB2312" w:hAnsi="Times New Roman"/>
          <w:bCs/>
          <w:sz w:val="32"/>
          <w:szCs w:val="32"/>
        </w:rPr>
        <w:t>全国政策性粮食大清查全面完成</w:t>
      </w:r>
      <w:r w:rsidR="00847D7C" w:rsidRPr="00691522">
        <w:rPr>
          <w:rFonts w:ascii="Times New Roman" w:eastAsia="仿宋_GB2312" w:hAnsi="Times New Roman"/>
          <w:bCs/>
          <w:sz w:val="32"/>
          <w:szCs w:val="32"/>
        </w:rPr>
        <w:t>，全年收购稻谷</w:t>
      </w:r>
      <w:r w:rsidR="00847D7C" w:rsidRPr="00691522">
        <w:rPr>
          <w:rFonts w:ascii="Times New Roman" w:eastAsia="仿宋_GB2312" w:hAnsi="Times New Roman"/>
          <w:bCs/>
          <w:sz w:val="32"/>
          <w:szCs w:val="32"/>
        </w:rPr>
        <w:t>7.9</w:t>
      </w:r>
      <w:r w:rsidR="00847D7C" w:rsidRPr="00691522">
        <w:rPr>
          <w:rFonts w:ascii="Times New Roman" w:eastAsia="仿宋_GB2312" w:hAnsi="Times New Roman"/>
          <w:bCs/>
          <w:sz w:val="32"/>
          <w:szCs w:val="32"/>
        </w:rPr>
        <w:t>万吨、小麦</w:t>
      </w:r>
      <w:r w:rsidR="00847D7C" w:rsidRPr="00691522">
        <w:rPr>
          <w:rFonts w:ascii="Times New Roman" w:eastAsia="仿宋_GB2312" w:hAnsi="Times New Roman"/>
          <w:bCs/>
          <w:sz w:val="32"/>
          <w:szCs w:val="32"/>
        </w:rPr>
        <w:t>4.8</w:t>
      </w:r>
      <w:r w:rsidR="00847D7C" w:rsidRPr="00691522">
        <w:rPr>
          <w:rFonts w:ascii="Times New Roman" w:eastAsia="仿宋_GB2312" w:hAnsi="Times New Roman"/>
          <w:bCs/>
          <w:sz w:val="32"/>
          <w:szCs w:val="32"/>
        </w:rPr>
        <w:t>万吨</w:t>
      </w:r>
      <w:r w:rsidRPr="00691522">
        <w:rPr>
          <w:rFonts w:ascii="Times New Roman" w:eastAsia="仿宋_GB2312" w:hAnsi="Times New Roman"/>
          <w:bCs/>
          <w:sz w:val="32"/>
          <w:szCs w:val="32"/>
        </w:rPr>
        <w:t>。</w:t>
      </w:r>
      <w:r w:rsidR="00755600" w:rsidRPr="00691522">
        <w:rPr>
          <w:rFonts w:ascii="Times New Roman" w:eastAsia="仿宋_GB2312" w:hAnsi="Times New Roman"/>
          <w:bCs/>
          <w:sz w:val="32"/>
          <w:szCs w:val="32"/>
        </w:rPr>
        <w:t>获评</w:t>
      </w:r>
      <w:r w:rsidRPr="00691522">
        <w:rPr>
          <w:rFonts w:ascii="Times New Roman" w:eastAsia="仿宋_GB2312" w:hAnsi="Times New Roman"/>
          <w:bCs/>
          <w:sz w:val="32"/>
          <w:szCs w:val="32"/>
        </w:rPr>
        <w:t>省级农产品质量安全县</w:t>
      </w:r>
      <w:r w:rsidR="00755600" w:rsidRPr="00691522">
        <w:rPr>
          <w:rFonts w:ascii="Times New Roman" w:eastAsia="仿宋_GB2312" w:hAnsi="Times New Roman"/>
          <w:bCs/>
          <w:sz w:val="32"/>
          <w:szCs w:val="32"/>
        </w:rPr>
        <w:t>、粮食生产全程机械化示范县</w:t>
      </w:r>
      <w:r w:rsidRPr="00691522">
        <w:rPr>
          <w:rFonts w:ascii="Times New Roman" w:eastAsia="仿宋_GB2312" w:hAnsi="Times New Roman"/>
          <w:bCs/>
          <w:sz w:val="32"/>
          <w:szCs w:val="32"/>
        </w:rPr>
        <w:t>。</w:t>
      </w:r>
      <w:r w:rsidRPr="00691522">
        <w:rPr>
          <w:rFonts w:ascii="Times New Roman" w:eastAsia="仿宋_GB2312" w:hAnsi="Times New Roman"/>
          <w:b/>
          <w:sz w:val="32"/>
          <w:szCs w:val="32"/>
        </w:rPr>
        <w:t>重大项目加快推进。</w:t>
      </w:r>
      <w:r w:rsidRPr="00691522">
        <w:rPr>
          <w:rFonts w:ascii="Times New Roman" w:eastAsia="仿宋_GB2312" w:hAnsi="Times New Roman"/>
          <w:bCs/>
          <w:sz w:val="32"/>
          <w:szCs w:val="32"/>
        </w:rPr>
        <w:t>“</w:t>
      </w:r>
      <w:r w:rsidRPr="00691522">
        <w:rPr>
          <w:rFonts w:ascii="Times New Roman" w:eastAsia="仿宋_GB2312" w:hAnsi="Times New Roman"/>
          <w:bCs/>
          <w:sz w:val="32"/>
          <w:szCs w:val="32"/>
        </w:rPr>
        <w:t>项目建设突破年</w:t>
      </w:r>
      <w:r w:rsidRPr="00691522">
        <w:rPr>
          <w:rFonts w:ascii="Times New Roman" w:eastAsia="仿宋_GB2312" w:hAnsi="Times New Roman"/>
          <w:bCs/>
          <w:sz w:val="32"/>
          <w:szCs w:val="32"/>
        </w:rPr>
        <w:t>”</w:t>
      </w:r>
      <w:r w:rsidRPr="00691522">
        <w:rPr>
          <w:rFonts w:ascii="Times New Roman" w:eastAsia="仿宋_GB2312" w:hAnsi="Times New Roman"/>
          <w:bCs/>
          <w:sz w:val="32"/>
          <w:szCs w:val="32"/>
        </w:rPr>
        <w:t>活动</w:t>
      </w:r>
      <w:r w:rsidR="00F40688" w:rsidRPr="00691522">
        <w:rPr>
          <w:rFonts w:ascii="Times New Roman" w:eastAsia="仿宋_GB2312" w:hAnsi="Times New Roman"/>
          <w:bCs/>
          <w:sz w:val="32"/>
          <w:szCs w:val="32"/>
        </w:rPr>
        <w:t>深入开展</w:t>
      </w:r>
      <w:r w:rsidRPr="00691522">
        <w:rPr>
          <w:rFonts w:ascii="Times New Roman" w:eastAsia="仿宋_GB2312" w:hAnsi="Times New Roman"/>
          <w:bCs/>
          <w:sz w:val="32"/>
          <w:szCs w:val="32"/>
        </w:rPr>
        <w:t>，完成全社会固定资产投资</w:t>
      </w:r>
      <w:r w:rsidRPr="00691522">
        <w:rPr>
          <w:rFonts w:ascii="Times New Roman" w:eastAsia="仿宋_GB2312" w:hAnsi="Times New Roman"/>
          <w:bCs/>
          <w:sz w:val="32"/>
          <w:szCs w:val="32"/>
        </w:rPr>
        <w:t>400</w:t>
      </w:r>
      <w:r w:rsidRPr="00691522">
        <w:rPr>
          <w:rFonts w:ascii="Times New Roman" w:eastAsia="仿宋_GB2312" w:hAnsi="Times New Roman"/>
          <w:bCs/>
          <w:sz w:val="32"/>
          <w:szCs w:val="32"/>
        </w:rPr>
        <w:t>亿元，同比增长</w:t>
      </w:r>
      <w:r w:rsidRPr="00691522">
        <w:rPr>
          <w:rFonts w:ascii="Times New Roman" w:eastAsia="仿宋_GB2312" w:hAnsi="Times New Roman"/>
          <w:bCs/>
          <w:sz w:val="32"/>
          <w:szCs w:val="32"/>
        </w:rPr>
        <w:t>8.5%</w:t>
      </w:r>
      <w:r w:rsidRPr="00691522">
        <w:rPr>
          <w:rFonts w:ascii="Times New Roman" w:eastAsia="仿宋_GB2312" w:hAnsi="Times New Roman"/>
          <w:bCs/>
          <w:sz w:val="32"/>
          <w:szCs w:val="32"/>
        </w:rPr>
        <w:t>；其中工业投资</w:t>
      </w:r>
      <w:r w:rsidRPr="00691522">
        <w:rPr>
          <w:rFonts w:ascii="Times New Roman" w:eastAsia="仿宋_GB2312" w:hAnsi="Times New Roman"/>
          <w:bCs/>
          <w:sz w:val="32"/>
          <w:szCs w:val="32"/>
        </w:rPr>
        <w:t>130</w:t>
      </w:r>
      <w:r w:rsidRPr="00691522">
        <w:rPr>
          <w:rFonts w:ascii="Times New Roman" w:eastAsia="仿宋_GB2312" w:hAnsi="Times New Roman"/>
          <w:bCs/>
          <w:sz w:val="32"/>
          <w:szCs w:val="32"/>
        </w:rPr>
        <w:t>亿元，同比增长</w:t>
      </w:r>
      <w:r w:rsidRPr="00691522">
        <w:rPr>
          <w:rFonts w:ascii="Times New Roman" w:eastAsia="仿宋_GB2312" w:hAnsi="Times New Roman"/>
          <w:bCs/>
          <w:sz w:val="32"/>
          <w:szCs w:val="32"/>
        </w:rPr>
        <w:t>6.4%</w:t>
      </w:r>
      <w:r w:rsidRPr="00691522">
        <w:rPr>
          <w:rFonts w:ascii="Times New Roman" w:eastAsia="仿宋_GB2312" w:hAnsi="Times New Roman"/>
          <w:bCs/>
          <w:sz w:val="32"/>
          <w:szCs w:val="32"/>
        </w:rPr>
        <w:t>。</w:t>
      </w:r>
      <w:r w:rsidRPr="00691522">
        <w:rPr>
          <w:rFonts w:ascii="Times New Roman" w:eastAsia="仿宋_GB2312" w:hAnsi="Times New Roman"/>
          <w:bCs/>
          <w:sz w:val="32"/>
          <w:szCs w:val="32"/>
        </w:rPr>
        <w:t>100</w:t>
      </w:r>
      <w:r w:rsidRPr="00691522">
        <w:rPr>
          <w:rFonts w:ascii="Times New Roman" w:eastAsia="仿宋_GB2312" w:hAnsi="Times New Roman"/>
          <w:bCs/>
          <w:sz w:val="32"/>
          <w:szCs w:val="32"/>
        </w:rPr>
        <w:t>个市级重点项目完成投资</w:t>
      </w:r>
      <w:r w:rsidRPr="00691522">
        <w:rPr>
          <w:rFonts w:ascii="Times New Roman" w:eastAsia="仿宋_GB2312" w:hAnsi="Times New Roman"/>
          <w:bCs/>
          <w:sz w:val="32"/>
          <w:szCs w:val="32"/>
        </w:rPr>
        <w:t>270</w:t>
      </w:r>
      <w:r w:rsidRPr="00691522">
        <w:rPr>
          <w:rFonts w:ascii="Times New Roman" w:eastAsia="仿宋_GB2312" w:hAnsi="Times New Roman"/>
          <w:bCs/>
          <w:sz w:val="32"/>
          <w:szCs w:val="32"/>
        </w:rPr>
        <w:t>亿元；其中</w:t>
      </w:r>
      <w:r w:rsidRPr="00691522">
        <w:rPr>
          <w:rFonts w:ascii="Times New Roman" w:eastAsia="仿宋_GB2312" w:hAnsi="Times New Roman"/>
          <w:bCs/>
          <w:sz w:val="32"/>
          <w:szCs w:val="32"/>
        </w:rPr>
        <w:t>5</w:t>
      </w:r>
      <w:r w:rsidRPr="00691522">
        <w:rPr>
          <w:rFonts w:ascii="Times New Roman" w:eastAsia="仿宋_GB2312" w:hAnsi="Times New Roman"/>
          <w:bCs/>
          <w:sz w:val="32"/>
          <w:szCs w:val="32"/>
        </w:rPr>
        <w:t>个省级重大项目完成投资</w:t>
      </w:r>
      <w:r w:rsidRPr="00691522">
        <w:rPr>
          <w:rFonts w:ascii="Times New Roman" w:eastAsia="仿宋_GB2312" w:hAnsi="Times New Roman"/>
          <w:bCs/>
          <w:sz w:val="32"/>
          <w:szCs w:val="32"/>
        </w:rPr>
        <w:t>39</w:t>
      </w:r>
      <w:r w:rsidRPr="00691522">
        <w:rPr>
          <w:rFonts w:ascii="Times New Roman" w:eastAsia="仿宋_GB2312" w:hAnsi="Times New Roman"/>
          <w:bCs/>
          <w:sz w:val="32"/>
          <w:szCs w:val="32"/>
        </w:rPr>
        <w:t>亿元，</w:t>
      </w:r>
      <w:r w:rsidRPr="00691522">
        <w:rPr>
          <w:rFonts w:ascii="Times New Roman" w:eastAsia="仿宋_GB2312" w:hAnsi="Times New Roman"/>
          <w:bCs/>
          <w:sz w:val="32"/>
          <w:szCs w:val="32"/>
        </w:rPr>
        <w:t>30</w:t>
      </w:r>
      <w:r w:rsidRPr="00691522">
        <w:rPr>
          <w:rFonts w:ascii="Times New Roman" w:eastAsia="仿宋_GB2312" w:hAnsi="Times New Roman"/>
          <w:bCs/>
          <w:sz w:val="32"/>
          <w:szCs w:val="32"/>
        </w:rPr>
        <w:t>个苏州市级重点项目完成投资</w:t>
      </w:r>
      <w:r w:rsidRPr="00691522">
        <w:rPr>
          <w:rFonts w:ascii="Times New Roman" w:eastAsia="仿宋_GB2312" w:hAnsi="Times New Roman"/>
          <w:bCs/>
          <w:sz w:val="32"/>
          <w:szCs w:val="32"/>
        </w:rPr>
        <w:t>160</w:t>
      </w:r>
      <w:r w:rsidRPr="00691522">
        <w:rPr>
          <w:rFonts w:ascii="Times New Roman" w:eastAsia="仿宋_GB2312" w:hAnsi="Times New Roman"/>
          <w:bCs/>
          <w:sz w:val="32"/>
          <w:szCs w:val="32"/>
        </w:rPr>
        <w:t>亿元。沪工一期</w:t>
      </w:r>
      <w:r w:rsidR="00AA7F84">
        <w:rPr>
          <w:rFonts w:ascii="Times New Roman" w:eastAsia="仿宋_GB2312" w:hAnsi="Times New Roman" w:hint="eastAsia"/>
          <w:bCs/>
          <w:sz w:val="32"/>
          <w:szCs w:val="32"/>
        </w:rPr>
        <w:t>、琥珀环保</w:t>
      </w:r>
      <w:r w:rsidRPr="00691522">
        <w:rPr>
          <w:rFonts w:ascii="Times New Roman" w:eastAsia="仿宋_GB2312" w:hAnsi="Times New Roman"/>
          <w:bCs/>
          <w:sz w:val="32"/>
          <w:szCs w:val="32"/>
        </w:rPr>
        <w:t>等</w:t>
      </w:r>
      <w:r w:rsidRPr="00691522">
        <w:rPr>
          <w:rFonts w:ascii="Times New Roman" w:eastAsia="仿宋_GB2312" w:hAnsi="Times New Roman"/>
          <w:bCs/>
          <w:sz w:val="32"/>
          <w:szCs w:val="32"/>
        </w:rPr>
        <w:t>17</w:t>
      </w:r>
      <w:r w:rsidRPr="00691522">
        <w:rPr>
          <w:rFonts w:ascii="Times New Roman" w:eastAsia="仿宋_GB2312" w:hAnsi="Times New Roman"/>
          <w:bCs/>
          <w:sz w:val="32"/>
          <w:szCs w:val="32"/>
        </w:rPr>
        <w:t>个项目顺利竣工</w:t>
      </w:r>
      <w:r w:rsidR="001015B3" w:rsidRPr="00691522">
        <w:rPr>
          <w:rFonts w:ascii="Times New Roman" w:eastAsia="仿宋_GB2312" w:hAnsi="Times New Roman"/>
          <w:bCs/>
          <w:sz w:val="32"/>
          <w:szCs w:val="32"/>
        </w:rPr>
        <w:t>。</w:t>
      </w:r>
    </w:p>
    <w:p w:rsidR="00C32F79" w:rsidRPr="00691522" w:rsidRDefault="003A7D92">
      <w:pPr>
        <w:pStyle w:val="a6"/>
        <w:widowControl/>
        <w:spacing w:line="580" w:lineRule="exact"/>
        <w:ind w:firstLineChars="200" w:firstLine="640"/>
        <w:rPr>
          <w:rFonts w:ascii="Times New Roman" w:eastAsia="楷体_GB2312" w:hAnsi="Times New Roman"/>
          <w:sz w:val="32"/>
          <w:szCs w:val="32"/>
        </w:rPr>
      </w:pPr>
      <w:r w:rsidRPr="00691522">
        <w:rPr>
          <w:rFonts w:ascii="Times New Roman" w:eastAsia="楷体_GB2312" w:hAnsi="Times New Roman"/>
          <w:sz w:val="32"/>
          <w:szCs w:val="32"/>
        </w:rPr>
        <w:t>（二）</w:t>
      </w:r>
      <w:r w:rsidR="00EB11DB" w:rsidRPr="00691522">
        <w:rPr>
          <w:rFonts w:ascii="Times New Roman" w:eastAsia="楷体_GB2312" w:hAnsi="Times New Roman"/>
          <w:sz w:val="32"/>
          <w:szCs w:val="32"/>
        </w:rPr>
        <w:t>集聚</w:t>
      </w:r>
      <w:r w:rsidR="00B91EB9" w:rsidRPr="00691522">
        <w:rPr>
          <w:rFonts w:ascii="Times New Roman" w:eastAsia="楷体_GB2312" w:hAnsi="Times New Roman"/>
          <w:sz w:val="32"/>
          <w:szCs w:val="32"/>
        </w:rPr>
        <w:t>资源要素</w:t>
      </w:r>
      <w:r w:rsidRPr="00691522">
        <w:rPr>
          <w:rFonts w:ascii="Times New Roman" w:eastAsia="楷体_GB2312" w:hAnsi="Times New Roman"/>
          <w:sz w:val="32"/>
          <w:szCs w:val="32"/>
        </w:rPr>
        <w:t>，</w:t>
      </w:r>
      <w:r w:rsidR="00CE3B17" w:rsidRPr="00691522">
        <w:rPr>
          <w:rFonts w:ascii="Times New Roman" w:eastAsia="楷体_GB2312" w:hAnsi="Times New Roman"/>
          <w:sz w:val="32"/>
          <w:szCs w:val="32"/>
        </w:rPr>
        <w:t>改革创新</w:t>
      </w:r>
      <w:r w:rsidR="001D7827" w:rsidRPr="00691522">
        <w:rPr>
          <w:rFonts w:ascii="Times New Roman" w:eastAsia="楷体_GB2312" w:hAnsi="Times New Roman"/>
          <w:sz w:val="32"/>
          <w:szCs w:val="32"/>
        </w:rPr>
        <w:t>激发</w:t>
      </w:r>
      <w:r w:rsidR="00436195" w:rsidRPr="00691522">
        <w:rPr>
          <w:rFonts w:ascii="Times New Roman" w:eastAsia="楷体_GB2312" w:hAnsi="Times New Roman"/>
          <w:sz w:val="32"/>
          <w:szCs w:val="32"/>
        </w:rPr>
        <w:t>新动能</w:t>
      </w:r>
    </w:p>
    <w:p w:rsidR="00C32F79" w:rsidRPr="00691522" w:rsidRDefault="003A7D92">
      <w:pPr>
        <w:spacing w:line="580" w:lineRule="exact"/>
        <w:ind w:firstLineChars="200" w:firstLine="643"/>
        <w:rPr>
          <w:rFonts w:ascii="Times New Roman" w:eastAsia="仿宋_GB2312" w:hAnsi="Times New Roman"/>
          <w:sz w:val="32"/>
          <w:szCs w:val="32"/>
        </w:rPr>
      </w:pPr>
      <w:r w:rsidRPr="00691522">
        <w:rPr>
          <w:rFonts w:ascii="Times New Roman" w:eastAsia="仿宋_GB2312" w:hAnsi="Times New Roman"/>
          <w:b/>
          <w:bCs/>
          <w:sz w:val="32"/>
          <w:szCs w:val="32"/>
        </w:rPr>
        <w:t>改革</w:t>
      </w:r>
      <w:r w:rsidR="00964CEC" w:rsidRPr="00691522">
        <w:rPr>
          <w:rFonts w:ascii="Times New Roman" w:eastAsia="仿宋_GB2312" w:hAnsi="Times New Roman"/>
          <w:b/>
          <w:bCs/>
          <w:sz w:val="32"/>
          <w:szCs w:val="32"/>
        </w:rPr>
        <w:t>领域多点发力。</w:t>
      </w:r>
      <w:r w:rsidR="00964CEC" w:rsidRPr="00691522">
        <w:rPr>
          <w:rFonts w:ascii="Times New Roman" w:eastAsia="仿宋_GB2312" w:hAnsi="Times New Roman"/>
          <w:bCs/>
          <w:sz w:val="32"/>
          <w:szCs w:val="32"/>
        </w:rPr>
        <w:t>政府机</w:t>
      </w:r>
      <w:r w:rsidRPr="00691522">
        <w:rPr>
          <w:rFonts w:ascii="Times New Roman" w:eastAsia="仿宋_GB2312" w:hAnsi="Times New Roman"/>
          <w:sz w:val="32"/>
          <w:szCs w:val="32"/>
        </w:rPr>
        <w:t>构改革</w:t>
      </w:r>
      <w:r w:rsidR="001C765B" w:rsidRPr="00691522">
        <w:rPr>
          <w:rFonts w:ascii="Times New Roman" w:eastAsia="仿宋_GB2312" w:hAnsi="Times New Roman"/>
          <w:sz w:val="32"/>
          <w:szCs w:val="32"/>
        </w:rPr>
        <w:t>顺利</w:t>
      </w:r>
      <w:r w:rsidRPr="00691522">
        <w:rPr>
          <w:rFonts w:ascii="Times New Roman" w:eastAsia="仿宋_GB2312" w:hAnsi="Times New Roman"/>
          <w:sz w:val="32"/>
          <w:szCs w:val="32"/>
        </w:rPr>
        <w:t>完成，陆渡街道挂牌成立，沙溪、浏河经济发达镇</w:t>
      </w:r>
      <w:r w:rsidR="001C765B" w:rsidRPr="00691522">
        <w:rPr>
          <w:rFonts w:ascii="Times New Roman" w:eastAsia="仿宋_GB2312" w:hAnsi="Times New Roman"/>
          <w:sz w:val="32"/>
          <w:szCs w:val="32"/>
        </w:rPr>
        <w:t>行政</w:t>
      </w:r>
      <w:r w:rsidRPr="00691522">
        <w:rPr>
          <w:rFonts w:ascii="Times New Roman" w:eastAsia="仿宋_GB2312" w:hAnsi="Times New Roman"/>
          <w:sz w:val="32"/>
          <w:szCs w:val="32"/>
        </w:rPr>
        <w:t>管理体制改革</w:t>
      </w:r>
      <w:r w:rsidR="003164D6" w:rsidRPr="00691522">
        <w:rPr>
          <w:rFonts w:ascii="Times New Roman" w:eastAsia="仿宋_GB2312" w:hAnsi="Times New Roman"/>
          <w:sz w:val="32"/>
          <w:szCs w:val="32"/>
        </w:rPr>
        <w:t>成效显著</w:t>
      </w:r>
      <w:r w:rsidRPr="00691522">
        <w:rPr>
          <w:rFonts w:ascii="Times New Roman" w:eastAsia="仿宋_GB2312" w:hAnsi="Times New Roman"/>
          <w:sz w:val="32"/>
          <w:szCs w:val="32"/>
        </w:rPr>
        <w:t>。优化营商环境</w:t>
      </w:r>
      <w:r w:rsidRPr="00691522">
        <w:rPr>
          <w:rFonts w:ascii="Times New Roman" w:eastAsia="仿宋_GB2312" w:hAnsi="Times New Roman"/>
          <w:sz w:val="32"/>
          <w:szCs w:val="32"/>
        </w:rPr>
        <w:t>23</w:t>
      </w:r>
      <w:r w:rsidRPr="00691522">
        <w:rPr>
          <w:rFonts w:ascii="Times New Roman" w:eastAsia="仿宋_GB2312" w:hAnsi="Times New Roman"/>
          <w:sz w:val="32"/>
          <w:szCs w:val="32"/>
        </w:rPr>
        <w:t>条等政策出台实施。</w:t>
      </w:r>
      <w:r w:rsidRPr="00691522">
        <w:rPr>
          <w:rFonts w:ascii="Times New Roman" w:eastAsia="仿宋_GB2312" w:hAnsi="Times New Roman"/>
          <w:sz w:val="32"/>
          <w:szCs w:val="32"/>
        </w:rPr>
        <w:t>“</w:t>
      </w:r>
      <w:r w:rsidRPr="00691522">
        <w:rPr>
          <w:rFonts w:ascii="Times New Roman" w:eastAsia="仿宋_GB2312" w:hAnsi="Times New Roman"/>
          <w:sz w:val="32"/>
          <w:szCs w:val="32"/>
        </w:rPr>
        <w:t>放管服</w:t>
      </w:r>
      <w:r w:rsidRPr="00691522">
        <w:rPr>
          <w:rFonts w:ascii="Times New Roman" w:eastAsia="仿宋_GB2312" w:hAnsi="Times New Roman"/>
          <w:sz w:val="32"/>
          <w:szCs w:val="32"/>
        </w:rPr>
        <w:t>”</w:t>
      </w:r>
      <w:r w:rsidRPr="00691522">
        <w:rPr>
          <w:rFonts w:ascii="Times New Roman" w:eastAsia="仿宋_GB2312" w:hAnsi="Times New Roman"/>
          <w:sz w:val="32"/>
          <w:szCs w:val="32"/>
        </w:rPr>
        <w:t>改革不断深化，</w:t>
      </w:r>
      <w:r w:rsidRPr="00691522">
        <w:rPr>
          <w:rFonts w:ascii="Times New Roman" w:eastAsia="仿宋_GB2312" w:hAnsi="Times New Roman"/>
          <w:sz w:val="32"/>
          <w:szCs w:val="32"/>
        </w:rPr>
        <w:t>“1330”</w:t>
      </w:r>
      <w:r w:rsidRPr="00691522">
        <w:rPr>
          <w:rFonts w:ascii="Times New Roman" w:eastAsia="仿宋_GB2312" w:hAnsi="Times New Roman"/>
          <w:sz w:val="32"/>
          <w:szCs w:val="32"/>
        </w:rPr>
        <w:t>目标全面实现，</w:t>
      </w:r>
      <w:r w:rsidRPr="00691522">
        <w:rPr>
          <w:rFonts w:ascii="Times New Roman" w:eastAsia="仿宋_GB2312" w:hAnsi="Times New Roman"/>
          <w:sz w:val="32"/>
          <w:szCs w:val="32"/>
        </w:rPr>
        <w:t>“</w:t>
      </w:r>
      <w:r w:rsidRPr="00691522">
        <w:rPr>
          <w:rFonts w:ascii="Times New Roman" w:eastAsia="仿宋_GB2312" w:hAnsi="Times New Roman"/>
          <w:sz w:val="32"/>
          <w:szCs w:val="32"/>
        </w:rPr>
        <w:t>不见面</w:t>
      </w:r>
      <w:r w:rsidRPr="00691522">
        <w:rPr>
          <w:rFonts w:ascii="Times New Roman" w:eastAsia="仿宋_GB2312" w:hAnsi="Times New Roman"/>
          <w:sz w:val="32"/>
          <w:szCs w:val="32"/>
        </w:rPr>
        <w:t>”</w:t>
      </w:r>
      <w:r w:rsidRPr="00691522">
        <w:rPr>
          <w:rFonts w:ascii="Times New Roman" w:eastAsia="仿宋_GB2312" w:hAnsi="Times New Roman"/>
          <w:sz w:val="32"/>
          <w:szCs w:val="32"/>
        </w:rPr>
        <w:t>和</w:t>
      </w:r>
      <w:r w:rsidRPr="00691522">
        <w:rPr>
          <w:rFonts w:ascii="Times New Roman" w:eastAsia="仿宋_GB2312" w:hAnsi="Times New Roman"/>
          <w:sz w:val="32"/>
          <w:szCs w:val="32"/>
        </w:rPr>
        <w:t>“</w:t>
      </w:r>
      <w:r w:rsidRPr="00691522">
        <w:rPr>
          <w:rFonts w:ascii="Times New Roman" w:eastAsia="仿宋_GB2312" w:hAnsi="Times New Roman"/>
          <w:sz w:val="32"/>
          <w:szCs w:val="32"/>
        </w:rPr>
        <w:t>见一面</w:t>
      </w:r>
      <w:r w:rsidRPr="00691522">
        <w:rPr>
          <w:rFonts w:ascii="Times New Roman" w:eastAsia="仿宋_GB2312" w:hAnsi="Times New Roman"/>
          <w:sz w:val="32"/>
          <w:szCs w:val="32"/>
        </w:rPr>
        <w:t>”</w:t>
      </w:r>
      <w:r w:rsidR="00DD18BD" w:rsidRPr="00691522">
        <w:rPr>
          <w:rFonts w:ascii="Times New Roman" w:eastAsia="仿宋_GB2312" w:hAnsi="Times New Roman"/>
          <w:sz w:val="32"/>
          <w:szCs w:val="32"/>
        </w:rPr>
        <w:t>审批</w:t>
      </w:r>
      <w:r w:rsidRPr="00691522">
        <w:rPr>
          <w:rFonts w:ascii="Times New Roman" w:eastAsia="仿宋_GB2312" w:hAnsi="Times New Roman"/>
          <w:sz w:val="32"/>
          <w:szCs w:val="32"/>
        </w:rPr>
        <w:t>事项占比达</w:t>
      </w:r>
      <w:r w:rsidRPr="00691522">
        <w:rPr>
          <w:rFonts w:ascii="Times New Roman" w:eastAsia="仿宋_GB2312" w:hAnsi="Times New Roman"/>
          <w:sz w:val="32"/>
          <w:szCs w:val="32"/>
        </w:rPr>
        <w:t>97%</w:t>
      </w:r>
      <w:r w:rsidRPr="00691522">
        <w:rPr>
          <w:rFonts w:ascii="Times New Roman" w:eastAsia="仿宋_GB2312" w:hAnsi="Times New Roman"/>
          <w:sz w:val="32"/>
          <w:szCs w:val="32"/>
        </w:rPr>
        <w:t>。</w:t>
      </w:r>
      <w:r w:rsidR="00DD18BD" w:rsidRPr="00691522">
        <w:rPr>
          <w:rFonts w:ascii="Times New Roman" w:eastAsia="仿宋_GB2312" w:hAnsi="Times New Roman"/>
          <w:sz w:val="32"/>
          <w:szCs w:val="32"/>
        </w:rPr>
        <w:t xml:space="preserve"> </w:t>
      </w:r>
      <w:r w:rsidRPr="00691522">
        <w:rPr>
          <w:rFonts w:ascii="Times New Roman" w:eastAsia="仿宋_GB2312" w:hAnsi="Times New Roman"/>
          <w:sz w:val="32"/>
          <w:szCs w:val="32"/>
        </w:rPr>
        <w:t>“</w:t>
      </w:r>
      <w:r w:rsidRPr="00691522">
        <w:rPr>
          <w:rFonts w:ascii="Times New Roman" w:eastAsia="仿宋_GB2312" w:hAnsi="Times New Roman"/>
          <w:sz w:val="32"/>
          <w:szCs w:val="32"/>
        </w:rPr>
        <w:t>一窗通办</w:t>
      </w:r>
      <w:r w:rsidRPr="00691522">
        <w:rPr>
          <w:rFonts w:ascii="Times New Roman" w:eastAsia="仿宋_GB2312" w:hAnsi="Times New Roman"/>
          <w:sz w:val="32"/>
          <w:szCs w:val="32"/>
        </w:rPr>
        <w:t>”</w:t>
      </w:r>
      <w:r w:rsidR="00DD18BD" w:rsidRPr="00691522">
        <w:rPr>
          <w:rFonts w:ascii="Times New Roman" w:eastAsia="仿宋_GB2312" w:hAnsi="Times New Roman"/>
          <w:sz w:val="32"/>
          <w:szCs w:val="32"/>
        </w:rPr>
        <w:t>全面升级</w:t>
      </w:r>
      <w:r w:rsidRPr="00691522">
        <w:rPr>
          <w:rFonts w:ascii="Times New Roman" w:eastAsia="仿宋_GB2312" w:hAnsi="Times New Roman"/>
          <w:sz w:val="32"/>
          <w:szCs w:val="32"/>
        </w:rPr>
        <w:t>，</w:t>
      </w:r>
      <w:r w:rsidRPr="00691522">
        <w:rPr>
          <w:rFonts w:ascii="Times New Roman" w:eastAsia="仿宋_GB2312" w:hAnsi="Times New Roman"/>
          <w:sz w:val="32"/>
          <w:szCs w:val="32"/>
        </w:rPr>
        <w:t>24</w:t>
      </w:r>
      <w:r w:rsidRPr="00691522">
        <w:rPr>
          <w:rFonts w:ascii="Times New Roman" w:eastAsia="仿宋_GB2312" w:hAnsi="Times New Roman"/>
          <w:sz w:val="32"/>
          <w:szCs w:val="32"/>
        </w:rPr>
        <w:t>小时智慧政务自助服务大厅正式启用。</w:t>
      </w:r>
      <w:r w:rsidR="005839DE" w:rsidRPr="00691522">
        <w:rPr>
          <w:rFonts w:ascii="Times New Roman" w:eastAsia="仿宋_GB2312" w:hAnsi="Times New Roman"/>
          <w:sz w:val="32"/>
          <w:szCs w:val="32"/>
        </w:rPr>
        <w:t>为企业减税降费</w:t>
      </w:r>
      <w:r w:rsidR="00C95863">
        <w:rPr>
          <w:rFonts w:ascii="Times New Roman" w:eastAsia="仿宋_GB2312" w:hAnsi="Times New Roman" w:hint="eastAsia"/>
          <w:sz w:val="32"/>
          <w:szCs w:val="32"/>
        </w:rPr>
        <w:t>40</w:t>
      </w:r>
      <w:r w:rsidRPr="00691522">
        <w:rPr>
          <w:rFonts w:ascii="Times New Roman" w:eastAsia="仿宋_GB2312" w:hAnsi="Times New Roman"/>
          <w:sz w:val="32"/>
          <w:szCs w:val="32"/>
        </w:rPr>
        <w:t>亿元。</w:t>
      </w:r>
      <w:r w:rsidRPr="00691522">
        <w:rPr>
          <w:rFonts w:ascii="Times New Roman" w:eastAsia="仿宋_GB2312" w:hAnsi="Times New Roman"/>
          <w:b/>
          <w:bCs/>
          <w:sz w:val="32"/>
          <w:szCs w:val="32"/>
        </w:rPr>
        <w:t>创新主体积极培育。</w:t>
      </w:r>
      <w:r w:rsidRPr="00691522">
        <w:rPr>
          <w:rFonts w:ascii="Times New Roman" w:eastAsia="仿宋_GB2312" w:hAnsi="Times New Roman"/>
          <w:sz w:val="32"/>
          <w:szCs w:val="32"/>
        </w:rPr>
        <w:t>位列全国科技创新百强县第</w:t>
      </w:r>
      <w:r w:rsidRPr="00691522">
        <w:rPr>
          <w:rFonts w:ascii="Times New Roman" w:eastAsia="仿宋_GB2312" w:hAnsi="Times New Roman"/>
          <w:sz w:val="32"/>
          <w:szCs w:val="32"/>
        </w:rPr>
        <w:t>2</w:t>
      </w:r>
      <w:r w:rsidRPr="00691522">
        <w:rPr>
          <w:rFonts w:ascii="Times New Roman" w:eastAsia="仿宋_GB2312" w:hAnsi="Times New Roman"/>
          <w:sz w:val="32"/>
          <w:szCs w:val="32"/>
        </w:rPr>
        <w:t>位。全社会研发经费支出占地区生产总值比重达</w:t>
      </w:r>
      <w:r w:rsidRPr="00691522">
        <w:rPr>
          <w:rFonts w:ascii="Times New Roman" w:eastAsia="仿宋_GB2312" w:hAnsi="Times New Roman"/>
          <w:sz w:val="32"/>
          <w:szCs w:val="32"/>
        </w:rPr>
        <w:t>2.81%</w:t>
      </w:r>
      <w:r w:rsidRPr="00691522">
        <w:rPr>
          <w:rFonts w:ascii="Times New Roman" w:eastAsia="仿宋_GB2312" w:hAnsi="Times New Roman"/>
          <w:sz w:val="32"/>
          <w:szCs w:val="32"/>
        </w:rPr>
        <w:t>，较上年提高</w:t>
      </w:r>
      <w:r w:rsidRPr="00691522">
        <w:rPr>
          <w:rFonts w:ascii="Times New Roman" w:eastAsia="仿宋_GB2312" w:hAnsi="Times New Roman"/>
          <w:sz w:val="32"/>
          <w:szCs w:val="32"/>
        </w:rPr>
        <w:t>0.3</w:t>
      </w:r>
      <w:r w:rsidRPr="00691522">
        <w:rPr>
          <w:rFonts w:ascii="Times New Roman" w:eastAsia="仿宋_GB2312" w:hAnsi="Times New Roman"/>
          <w:sz w:val="32"/>
          <w:szCs w:val="32"/>
        </w:rPr>
        <w:t>个百分点。净增高新技术企业</w:t>
      </w:r>
      <w:r w:rsidRPr="00691522">
        <w:rPr>
          <w:rFonts w:ascii="Times New Roman" w:eastAsia="仿宋_GB2312" w:hAnsi="Times New Roman"/>
          <w:sz w:val="32"/>
          <w:szCs w:val="32"/>
        </w:rPr>
        <w:t>85</w:t>
      </w:r>
      <w:r w:rsidRPr="00691522">
        <w:rPr>
          <w:rFonts w:ascii="Times New Roman" w:eastAsia="仿宋_GB2312" w:hAnsi="Times New Roman"/>
          <w:sz w:val="32"/>
          <w:szCs w:val="32"/>
        </w:rPr>
        <w:t>家，</w:t>
      </w:r>
      <w:r w:rsidR="006619DF" w:rsidRPr="00691522">
        <w:rPr>
          <w:rFonts w:ascii="Times New Roman" w:eastAsia="仿宋_GB2312" w:hAnsi="Times New Roman"/>
          <w:sz w:val="32"/>
          <w:szCs w:val="32"/>
        </w:rPr>
        <w:t>累计</w:t>
      </w:r>
      <w:r w:rsidRPr="00691522">
        <w:rPr>
          <w:rFonts w:ascii="Times New Roman" w:eastAsia="仿宋_GB2312" w:hAnsi="Times New Roman"/>
          <w:sz w:val="32"/>
          <w:szCs w:val="32"/>
        </w:rPr>
        <w:t>434</w:t>
      </w:r>
      <w:r w:rsidRPr="00691522">
        <w:rPr>
          <w:rFonts w:ascii="Times New Roman" w:eastAsia="仿宋_GB2312" w:hAnsi="Times New Roman"/>
          <w:sz w:val="32"/>
          <w:szCs w:val="32"/>
        </w:rPr>
        <w:t>家；高新</w:t>
      </w:r>
      <w:r w:rsidR="006619DF" w:rsidRPr="00691522">
        <w:rPr>
          <w:rFonts w:ascii="Times New Roman" w:eastAsia="仿宋_GB2312" w:hAnsi="Times New Roman"/>
          <w:sz w:val="32"/>
          <w:szCs w:val="32"/>
        </w:rPr>
        <w:t>技术</w:t>
      </w:r>
      <w:r w:rsidRPr="00691522">
        <w:rPr>
          <w:rFonts w:ascii="Times New Roman" w:eastAsia="仿宋_GB2312" w:hAnsi="Times New Roman"/>
          <w:sz w:val="32"/>
          <w:szCs w:val="32"/>
        </w:rPr>
        <w:t>产业产值占规模以上工业产值比重</w:t>
      </w:r>
      <w:r w:rsidR="006619DF" w:rsidRPr="00691522">
        <w:rPr>
          <w:rFonts w:ascii="Times New Roman" w:eastAsia="仿宋_GB2312" w:hAnsi="Times New Roman"/>
          <w:sz w:val="32"/>
          <w:szCs w:val="32"/>
        </w:rPr>
        <w:t>达</w:t>
      </w:r>
      <w:r w:rsidRPr="00691522">
        <w:rPr>
          <w:rFonts w:ascii="Times New Roman" w:eastAsia="仿宋_GB2312" w:hAnsi="Times New Roman"/>
          <w:sz w:val="32"/>
          <w:szCs w:val="32"/>
        </w:rPr>
        <w:t>48%</w:t>
      </w:r>
      <w:r w:rsidRPr="00691522">
        <w:rPr>
          <w:rFonts w:ascii="Times New Roman" w:eastAsia="仿宋_GB2312" w:hAnsi="Times New Roman"/>
          <w:sz w:val="32"/>
          <w:szCs w:val="32"/>
        </w:rPr>
        <w:t>。万人有效发明专利拥有量</w:t>
      </w:r>
      <w:r w:rsidR="00150CA5" w:rsidRPr="00691522">
        <w:rPr>
          <w:rFonts w:ascii="Times New Roman" w:eastAsia="仿宋_GB2312" w:hAnsi="Times New Roman"/>
          <w:sz w:val="32"/>
          <w:szCs w:val="32"/>
        </w:rPr>
        <w:t>59.86</w:t>
      </w:r>
      <w:r w:rsidRPr="00691522">
        <w:rPr>
          <w:rFonts w:ascii="Times New Roman" w:eastAsia="仿宋_GB2312" w:hAnsi="Times New Roman"/>
          <w:sz w:val="32"/>
          <w:szCs w:val="32"/>
        </w:rPr>
        <w:t>件。新增省级</w:t>
      </w:r>
      <w:r w:rsidR="00C97D84">
        <w:rPr>
          <w:rFonts w:ascii="Times New Roman" w:eastAsia="仿宋_GB2312" w:hAnsi="Times New Roman" w:hint="eastAsia"/>
          <w:sz w:val="32"/>
          <w:szCs w:val="32"/>
        </w:rPr>
        <w:t>企业技术中心</w:t>
      </w:r>
      <w:r w:rsidR="00C97D84">
        <w:rPr>
          <w:rFonts w:ascii="Times New Roman" w:eastAsia="仿宋_GB2312" w:hAnsi="Times New Roman" w:hint="eastAsia"/>
          <w:sz w:val="32"/>
          <w:szCs w:val="32"/>
        </w:rPr>
        <w:t>17</w:t>
      </w:r>
      <w:r w:rsidR="00661AE6" w:rsidRPr="00691522">
        <w:rPr>
          <w:rFonts w:ascii="Times New Roman" w:eastAsia="仿宋_GB2312" w:hAnsi="Times New Roman"/>
          <w:sz w:val="32"/>
          <w:szCs w:val="32"/>
        </w:rPr>
        <w:t>家</w:t>
      </w:r>
      <w:r w:rsidRPr="00691522">
        <w:rPr>
          <w:rFonts w:ascii="Times New Roman" w:eastAsia="仿宋_GB2312" w:hAnsi="Times New Roman"/>
          <w:sz w:val="32"/>
          <w:szCs w:val="32"/>
        </w:rPr>
        <w:t>，规上工业企业研发机构建有率</w:t>
      </w:r>
      <w:r w:rsidR="003D08FF" w:rsidRPr="00691522">
        <w:rPr>
          <w:rFonts w:ascii="Times New Roman" w:eastAsia="仿宋_GB2312" w:hAnsi="Times New Roman"/>
          <w:sz w:val="32"/>
          <w:szCs w:val="32"/>
        </w:rPr>
        <w:t>超</w:t>
      </w:r>
      <w:r w:rsidRPr="00691522">
        <w:rPr>
          <w:rFonts w:ascii="Times New Roman" w:eastAsia="仿宋_GB2312" w:hAnsi="Times New Roman"/>
          <w:sz w:val="32"/>
          <w:szCs w:val="32"/>
        </w:rPr>
        <w:t>50%</w:t>
      </w:r>
      <w:r w:rsidRPr="00691522">
        <w:rPr>
          <w:rFonts w:ascii="Times New Roman" w:eastAsia="仿宋_GB2312" w:hAnsi="Times New Roman"/>
          <w:sz w:val="32"/>
          <w:szCs w:val="32"/>
        </w:rPr>
        <w:t>。</w:t>
      </w:r>
      <w:r w:rsidR="00F26958" w:rsidRPr="00691522">
        <w:rPr>
          <w:rFonts w:ascii="Times New Roman" w:eastAsia="仿宋_GB2312" w:hAnsi="Times New Roman"/>
          <w:sz w:val="32"/>
          <w:szCs w:val="32"/>
        </w:rPr>
        <w:t>新入选</w:t>
      </w:r>
      <w:r w:rsidRPr="00691522">
        <w:rPr>
          <w:rFonts w:ascii="Times New Roman" w:eastAsia="仿宋_GB2312" w:hAnsi="Times New Roman"/>
          <w:sz w:val="32"/>
          <w:szCs w:val="32"/>
        </w:rPr>
        <w:t>国家</w:t>
      </w:r>
      <w:r w:rsidR="00F26958" w:rsidRPr="00691522">
        <w:rPr>
          <w:rFonts w:ascii="Times New Roman" w:eastAsia="仿宋_GB2312" w:hAnsi="Times New Roman"/>
          <w:sz w:val="32"/>
          <w:szCs w:val="32"/>
        </w:rPr>
        <w:t>级重大人才培育工程</w:t>
      </w:r>
      <w:r w:rsidR="00F26958" w:rsidRPr="00691522">
        <w:rPr>
          <w:rFonts w:ascii="Times New Roman" w:eastAsia="仿宋_GB2312" w:hAnsi="Times New Roman"/>
          <w:sz w:val="32"/>
          <w:szCs w:val="32"/>
        </w:rPr>
        <w:t>1</w:t>
      </w:r>
      <w:r w:rsidR="00F26958" w:rsidRPr="00691522">
        <w:rPr>
          <w:rFonts w:ascii="Times New Roman" w:eastAsia="仿宋_GB2312" w:hAnsi="Times New Roman"/>
          <w:sz w:val="32"/>
          <w:szCs w:val="32"/>
        </w:rPr>
        <w:t>人、</w:t>
      </w:r>
      <w:r w:rsidRPr="00691522">
        <w:rPr>
          <w:rFonts w:ascii="Times New Roman" w:eastAsia="仿宋_GB2312" w:hAnsi="Times New Roman"/>
          <w:sz w:val="32"/>
          <w:szCs w:val="32"/>
        </w:rPr>
        <w:t>省双创人才</w:t>
      </w:r>
      <w:r w:rsidRPr="00691522">
        <w:rPr>
          <w:rFonts w:ascii="Times New Roman" w:eastAsia="仿宋_GB2312" w:hAnsi="Times New Roman"/>
          <w:sz w:val="32"/>
          <w:szCs w:val="32"/>
        </w:rPr>
        <w:t>7</w:t>
      </w:r>
      <w:r w:rsidR="00F26958" w:rsidRPr="00691522">
        <w:rPr>
          <w:rFonts w:ascii="Times New Roman" w:eastAsia="仿宋_GB2312" w:hAnsi="Times New Roman"/>
          <w:sz w:val="32"/>
          <w:szCs w:val="32"/>
        </w:rPr>
        <w:t>人、省双创团队</w:t>
      </w:r>
      <w:r w:rsidR="00F26958" w:rsidRPr="00691522">
        <w:rPr>
          <w:rFonts w:ascii="Times New Roman" w:eastAsia="仿宋_GB2312" w:hAnsi="Times New Roman"/>
          <w:sz w:val="32"/>
          <w:szCs w:val="32"/>
        </w:rPr>
        <w:t>1</w:t>
      </w:r>
      <w:r w:rsidR="00F26958" w:rsidRPr="00691522">
        <w:rPr>
          <w:rFonts w:ascii="Times New Roman" w:eastAsia="仿宋_GB2312" w:hAnsi="Times New Roman"/>
          <w:sz w:val="32"/>
          <w:szCs w:val="32"/>
        </w:rPr>
        <w:t>支</w:t>
      </w:r>
      <w:r w:rsidRPr="00691522">
        <w:rPr>
          <w:rFonts w:ascii="Times New Roman" w:eastAsia="仿宋_GB2312" w:hAnsi="Times New Roman"/>
          <w:sz w:val="32"/>
          <w:szCs w:val="32"/>
        </w:rPr>
        <w:t>。</w:t>
      </w:r>
      <w:r w:rsidRPr="00691522">
        <w:rPr>
          <w:rFonts w:ascii="Times New Roman" w:eastAsia="仿宋_GB2312" w:hAnsi="Times New Roman"/>
          <w:b/>
          <w:bCs/>
          <w:sz w:val="32"/>
          <w:szCs w:val="32"/>
        </w:rPr>
        <w:t>要素支撑不断增强。</w:t>
      </w:r>
      <w:r w:rsidRPr="00691522">
        <w:rPr>
          <w:rFonts w:ascii="Times New Roman" w:eastAsia="仿宋_GB2312" w:hAnsi="Times New Roman"/>
          <w:sz w:val="32"/>
          <w:szCs w:val="32"/>
        </w:rPr>
        <w:t>新增苏州综合金融服务平台注册企业</w:t>
      </w:r>
      <w:r w:rsidR="00881A0D" w:rsidRPr="00691522">
        <w:rPr>
          <w:rFonts w:ascii="Times New Roman" w:eastAsia="仿宋_GB2312" w:hAnsi="Times New Roman"/>
          <w:sz w:val="32"/>
          <w:szCs w:val="32"/>
        </w:rPr>
        <w:t>1023</w:t>
      </w:r>
      <w:r w:rsidRPr="00691522">
        <w:rPr>
          <w:rFonts w:ascii="Times New Roman" w:eastAsia="仿宋_GB2312" w:hAnsi="Times New Roman"/>
          <w:sz w:val="32"/>
          <w:szCs w:val="32"/>
        </w:rPr>
        <w:t>家，新增授信</w:t>
      </w:r>
      <w:r w:rsidRPr="00691522">
        <w:rPr>
          <w:rFonts w:ascii="Times New Roman" w:eastAsia="仿宋_GB2312" w:hAnsi="Times New Roman"/>
          <w:sz w:val="32"/>
          <w:szCs w:val="32"/>
        </w:rPr>
        <w:t>2</w:t>
      </w:r>
      <w:r w:rsidR="00881A0D" w:rsidRPr="00691522">
        <w:rPr>
          <w:rFonts w:ascii="Times New Roman" w:eastAsia="仿宋_GB2312" w:hAnsi="Times New Roman"/>
          <w:sz w:val="32"/>
          <w:szCs w:val="32"/>
        </w:rPr>
        <w:t>8</w:t>
      </w:r>
      <w:r w:rsidRPr="00691522">
        <w:rPr>
          <w:rFonts w:ascii="Times New Roman" w:eastAsia="仿宋_GB2312" w:hAnsi="Times New Roman"/>
          <w:sz w:val="32"/>
          <w:szCs w:val="32"/>
        </w:rPr>
        <w:t>亿元。新增新三板挂牌企业</w:t>
      </w:r>
      <w:r w:rsidRPr="00691522">
        <w:rPr>
          <w:rFonts w:ascii="Times New Roman" w:eastAsia="仿宋_GB2312" w:hAnsi="Times New Roman"/>
          <w:sz w:val="32"/>
          <w:szCs w:val="32"/>
        </w:rPr>
        <w:t>2</w:t>
      </w:r>
      <w:r w:rsidRPr="00691522">
        <w:rPr>
          <w:rFonts w:ascii="Times New Roman" w:eastAsia="仿宋_GB2312" w:hAnsi="Times New Roman"/>
          <w:sz w:val="32"/>
          <w:szCs w:val="32"/>
        </w:rPr>
        <w:t>家、江苏股权交易中心挂牌企业</w:t>
      </w:r>
      <w:r w:rsidR="00334DDC" w:rsidRPr="00691522">
        <w:rPr>
          <w:rFonts w:ascii="Times New Roman" w:eastAsia="仿宋_GB2312" w:hAnsi="Times New Roman"/>
          <w:sz w:val="32"/>
          <w:szCs w:val="32"/>
        </w:rPr>
        <w:t>1</w:t>
      </w:r>
      <w:r w:rsidRPr="00691522">
        <w:rPr>
          <w:rFonts w:ascii="Times New Roman" w:eastAsia="仿宋_GB2312" w:hAnsi="Times New Roman"/>
          <w:sz w:val="32"/>
          <w:szCs w:val="32"/>
        </w:rPr>
        <w:t>8</w:t>
      </w:r>
      <w:r w:rsidRPr="00691522">
        <w:rPr>
          <w:rFonts w:ascii="Times New Roman" w:eastAsia="仿宋_GB2312" w:hAnsi="Times New Roman"/>
          <w:sz w:val="32"/>
          <w:szCs w:val="32"/>
        </w:rPr>
        <w:t>家，发行</w:t>
      </w:r>
      <w:r w:rsidR="00262898" w:rsidRPr="00691522">
        <w:rPr>
          <w:rFonts w:ascii="Times New Roman" w:eastAsia="仿宋_GB2312" w:hAnsi="Times New Roman"/>
          <w:sz w:val="32"/>
          <w:szCs w:val="32"/>
        </w:rPr>
        <w:t>公司</w:t>
      </w:r>
      <w:r w:rsidRPr="00691522">
        <w:rPr>
          <w:rFonts w:ascii="Times New Roman" w:eastAsia="仿宋_GB2312" w:hAnsi="Times New Roman"/>
          <w:sz w:val="32"/>
          <w:szCs w:val="32"/>
        </w:rPr>
        <w:t>债券</w:t>
      </w:r>
      <w:r w:rsidR="00262898" w:rsidRPr="00691522">
        <w:rPr>
          <w:rFonts w:ascii="Times New Roman" w:eastAsia="仿宋_GB2312" w:hAnsi="Times New Roman"/>
          <w:sz w:val="32"/>
          <w:szCs w:val="32"/>
        </w:rPr>
        <w:t>20</w:t>
      </w:r>
      <w:r w:rsidRPr="00691522">
        <w:rPr>
          <w:rFonts w:ascii="Times New Roman" w:eastAsia="仿宋_GB2312" w:hAnsi="Times New Roman"/>
          <w:sz w:val="32"/>
          <w:szCs w:val="32"/>
        </w:rPr>
        <w:t>亿元。</w:t>
      </w:r>
      <w:r w:rsidRPr="00691522">
        <w:rPr>
          <w:rFonts w:ascii="Times New Roman" w:eastAsia="仿宋_GB2312" w:hAnsi="Times New Roman"/>
          <w:sz w:val="32"/>
          <w:szCs w:val="32"/>
        </w:rPr>
        <w:t>“</w:t>
      </w:r>
      <w:r w:rsidRPr="00691522">
        <w:rPr>
          <w:rFonts w:ascii="Times New Roman" w:eastAsia="仿宋_GB2312" w:hAnsi="Times New Roman"/>
          <w:sz w:val="32"/>
          <w:szCs w:val="32"/>
        </w:rPr>
        <w:t>三优三保</w:t>
      </w:r>
      <w:r w:rsidRPr="00691522">
        <w:rPr>
          <w:rFonts w:ascii="Times New Roman" w:eastAsia="仿宋_GB2312" w:hAnsi="Times New Roman"/>
          <w:sz w:val="32"/>
          <w:szCs w:val="32"/>
        </w:rPr>
        <w:t>”</w:t>
      </w:r>
      <w:r w:rsidRPr="00691522">
        <w:rPr>
          <w:rFonts w:ascii="Times New Roman" w:eastAsia="仿宋_GB2312" w:hAnsi="Times New Roman"/>
          <w:sz w:val="32"/>
          <w:szCs w:val="32"/>
        </w:rPr>
        <w:t>加快推进，盘活闲置低效用地</w:t>
      </w:r>
      <w:r w:rsidRPr="00691522">
        <w:rPr>
          <w:rFonts w:ascii="Times New Roman" w:eastAsia="仿宋_GB2312" w:hAnsi="Times New Roman"/>
          <w:sz w:val="32"/>
          <w:szCs w:val="32"/>
        </w:rPr>
        <w:t>2284</w:t>
      </w:r>
      <w:r w:rsidRPr="00691522">
        <w:rPr>
          <w:rFonts w:ascii="Times New Roman" w:eastAsia="仿宋_GB2312" w:hAnsi="Times New Roman"/>
          <w:sz w:val="32"/>
          <w:szCs w:val="32"/>
        </w:rPr>
        <w:t>亩。新认定省级星创天地</w:t>
      </w:r>
      <w:r w:rsidRPr="00691522">
        <w:rPr>
          <w:rFonts w:ascii="Times New Roman" w:eastAsia="仿宋_GB2312" w:hAnsi="Times New Roman"/>
          <w:sz w:val="32"/>
          <w:szCs w:val="32"/>
        </w:rPr>
        <w:t>1</w:t>
      </w:r>
      <w:r w:rsidRPr="00691522">
        <w:rPr>
          <w:rFonts w:ascii="Times New Roman" w:eastAsia="仿宋_GB2312" w:hAnsi="Times New Roman"/>
          <w:sz w:val="32"/>
          <w:szCs w:val="32"/>
        </w:rPr>
        <w:t>家、苏州市级众创空间</w:t>
      </w:r>
      <w:r w:rsidRPr="00691522">
        <w:rPr>
          <w:rFonts w:ascii="Times New Roman" w:eastAsia="仿宋_GB2312" w:hAnsi="Times New Roman"/>
          <w:sz w:val="32"/>
          <w:szCs w:val="32"/>
        </w:rPr>
        <w:t>3</w:t>
      </w:r>
      <w:r w:rsidRPr="00691522">
        <w:rPr>
          <w:rFonts w:ascii="Times New Roman" w:eastAsia="仿宋_GB2312" w:hAnsi="Times New Roman"/>
          <w:sz w:val="32"/>
          <w:szCs w:val="32"/>
        </w:rPr>
        <w:t>家。西工大太仓校区和西交利物浦太仓校区开工建设，中科院上海硅酸盐研究所苏州研究院二期竣工。第二届</w:t>
      </w:r>
      <w:r w:rsidRPr="00691522">
        <w:rPr>
          <w:rFonts w:ascii="Times New Roman" w:eastAsia="仿宋_GB2312" w:hAnsi="Times New Roman"/>
          <w:sz w:val="32"/>
          <w:szCs w:val="32"/>
        </w:rPr>
        <w:t>“</w:t>
      </w:r>
      <w:r w:rsidRPr="00691522">
        <w:rPr>
          <w:rFonts w:ascii="Times New Roman" w:eastAsia="仿宋_GB2312" w:hAnsi="Times New Roman"/>
          <w:sz w:val="32"/>
          <w:szCs w:val="32"/>
        </w:rPr>
        <w:t>创赢太仓</w:t>
      </w:r>
      <w:r w:rsidRPr="00691522">
        <w:rPr>
          <w:rFonts w:ascii="Times New Roman" w:eastAsia="仿宋_GB2312" w:hAnsi="Times New Roman"/>
          <w:sz w:val="32"/>
          <w:szCs w:val="32"/>
        </w:rPr>
        <w:t>”</w:t>
      </w:r>
      <w:r w:rsidRPr="00691522">
        <w:rPr>
          <w:rFonts w:ascii="Times New Roman" w:eastAsia="仿宋_GB2312" w:hAnsi="Times New Roman"/>
          <w:sz w:val="32"/>
          <w:szCs w:val="32"/>
        </w:rPr>
        <w:t>全球创业大赛、第四届</w:t>
      </w:r>
      <w:r w:rsidR="0059661B" w:rsidRPr="00691522">
        <w:rPr>
          <w:rFonts w:ascii="Times New Roman" w:eastAsia="仿宋_GB2312" w:hAnsi="Times New Roman"/>
          <w:sz w:val="32"/>
          <w:szCs w:val="32"/>
        </w:rPr>
        <w:t>中国</w:t>
      </w:r>
      <w:r w:rsidRPr="00691522">
        <w:rPr>
          <w:rFonts w:ascii="Times New Roman" w:eastAsia="仿宋_GB2312" w:hAnsi="Times New Roman"/>
          <w:sz w:val="32"/>
          <w:szCs w:val="32"/>
        </w:rPr>
        <w:t>航空创新创业大赛等活动</w:t>
      </w:r>
      <w:r w:rsidR="005078B2" w:rsidRPr="00691522">
        <w:rPr>
          <w:rFonts w:ascii="Times New Roman" w:eastAsia="仿宋_GB2312" w:hAnsi="Times New Roman"/>
          <w:sz w:val="32"/>
          <w:szCs w:val="32"/>
        </w:rPr>
        <w:t>成功举办</w:t>
      </w:r>
      <w:r w:rsidRPr="00691522">
        <w:rPr>
          <w:rFonts w:ascii="Times New Roman" w:eastAsia="仿宋_GB2312" w:hAnsi="Times New Roman"/>
          <w:sz w:val="32"/>
          <w:szCs w:val="32"/>
        </w:rPr>
        <w:t>。</w:t>
      </w:r>
    </w:p>
    <w:p w:rsidR="00C32F79" w:rsidRPr="00691522" w:rsidRDefault="003A7D92">
      <w:pPr>
        <w:spacing w:line="580" w:lineRule="exact"/>
        <w:ind w:firstLineChars="200" w:firstLine="640"/>
        <w:rPr>
          <w:rFonts w:ascii="Times New Roman" w:eastAsia="楷体_GB2312" w:hAnsi="Times New Roman"/>
          <w:sz w:val="32"/>
          <w:szCs w:val="32"/>
        </w:rPr>
      </w:pPr>
      <w:r w:rsidRPr="00691522">
        <w:rPr>
          <w:rFonts w:ascii="Times New Roman" w:eastAsia="楷体_GB2312" w:hAnsi="Times New Roman"/>
          <w:sz w:val="32"/>
          <w:szCs w:val="32"/>
        </w:rPr>
        <w:t>（三）</w:t>
      </w:r>
      <w:r w:rsidR="0010575D" w:rsidRPr="00691522">
        <w:rPr>
          <w:rFonts w:ascii="Times New Roman" w:eastAsia="楷体_GB2312" w:hAnsi="Times New Roman"/>
          <w:sz w:val="32"/>
          <w:szCs w:val="32"/>
        </w:rPr>
        <w:t>续写</w:t>
      </w:r>
      <w:r w:rsidR="00F75D35" w:rsidRPr="00691522">
        <w:rPr>
          <w:rFonts w:ascii="Times New Roman" w:eastAsia="楷体_GB2312" w:hAnsi="Times New Roman"/>
          <w:sz w:val="32"/>
          <w:szCs w:val="32"/>
        </w:rPr>
        <w:t>三篇</w:t>
      </w:r>
      <w:r w:rsidR="00031CC5" w:rsidRPr="00691522">
        <w:rPr>
          <w:rFonts w:ascii="Times New Roman" w:eastAsia="楷体_GB2312" w:hAnsi="Times New Roman"/>
          <w:sz w:val="32"/>
          <w:szCs w:val="32"/>
        </w:rPr>
        <w:t>文</w:t>
      </w:r>
      <w:r w:rsidR="00281E27" w:rsidRPr="00691522">
        <w:rPr>
          <w:rFonts w:ascii="Times New Roman" w:eastAsia="楷体_GB2312" w:hAnsi="Times New Roman"/>
          <w:sz w:val="32"/>
          <w:szCs w:val="32"/>
        </w:rPr>
        <w:t>章</w:t>
      </w:r>
      <w:r w:rsidRPr="00691522">
        <w:rPr>
          <w:rFonts w:ascii="Times New Roman" w:eastAsia="楷体_GB2312" w:hAnsi="Times New Roman"/>
          <w:sz w:val="32"/>
          <w:szCs w:val="32"/>
        </w:rPr>
        <w:t>，</w:t>
      </w:r>
      <w:r w:rsidR="001D7827" w:rsidRPr="00691522">
        <w:rPr>
          <w:rFonts w:ascii="Times New Roman" w:eastAsia="楷体_GB2312" w:hAnsi="Times New Roman"/>
          <w:sz w:val="32"/>
          <w:szCs w:val="32"/>
        </w:rPr>
        <w:t>区域</w:t>
      </w:r>
      <w:r w:rsidR="00F75D35" w:rsidRPr="00691522">
        <w:rPr>
          <w:rFonts w:ascii="Times New Roman" w:eastAsia="楷体_GB2312" w:hAnsi="Times New Roman"/>
          <w:sz w:val="32"/>
          <w:szCs w:val="32"/>
        </w:rPr>
        <w:t>协同</w:t>
      </w:r>
      <w:r w:rsidR="001D7827" w:rsidRPr="00691522">
        <w:rPr>
          <w:rFonts w:ascii="Times New Roman" w:eastAsia="楷体_GB2312" w:hAnsi="Times New Roman"/>
          <w:sz w:val="32"/>
          <w:szCs w:val="32"/>
        </w:rPr>
        <w:t>拓展新</w:t>
      </w:r>
      <w:r w:rsidRPr="00691522">
        <w:rPr>
          <w:rFonts w:ascii="Times New Roman" w:eastAsia="楷体_GB2312" w:hAnsi="Times New Roman"/>
          <w:sz w:val="32"/>
          <w:szCs w:val="32"/>
        </w:rPr>
        <w:t>空间</w:t>
      </w:r>
    </w:p>
    <w:p w:rsidR="00C32F79" w:rsidRPr="00691522" w:rsidRDefault="003A7D92">
      <w:pPr>
        <w:spacing w:line="580" w:lineRule="exact"/>
        <w:ind w:firstLineChars="200" w:firstLine="643"/>
        <w:rPr>
          <w:rFonts w:ascii="Times New Roman" w:eastAsia="仿宋_GB2312" w:hAnsi="Times New Roman"/>
          <w:sz w:val="32"/>
          <w:szCs w:val="32"/>
        </w:rPr>
      </w:pPr>
      <w:r w:rsidRPr="00691522">
        <w:rPr>
          <w:rFonts w:ascii="Times New Roman" w:eastAsia="仿宋_GB2312" w:hAnsi="Times New Roman"/>
          <w:b/>
          <w:bCs/>
          <w:sz w:val="32"/>
          <w:szCs w:val="32"/>
        </w:rPr>
        <w:t>以港强市</w:t>
      </w:r>
      <w:r w:rsidR="008C13A7" w:rsidRPr="00691522">
        <w:rPr>
          <w:rFonts w:ascii="Times New Roman" w:eastAsia="仿宋_GB2312" w:hAnsi="Times New Roman"/>
          <w:b/>
          <w:bCs/>
          <w:sz w:val="32"/>
          <w:szCs w:val="32"/>
        </w:rPr>
        <w:t>深入推进</w:t>
      </w:r>
      <w:r w:rsidRPr="00691522">
        <w:rPr>
          <w:rFonts w:ascii="Times New Roman" w:eastAsia="仿宋_GB2312" w:hAnsi="Times New Roman"/>
          <w:b/>
          <w:bCs/>
          <w:sz w:val="32"/>
          <w:szCs w:val="32"/>
        </w:rPr>
        <w:t>。</w:t>
      </w:r>
      <w:r w:rsidRPr="00691522">
        <w:rPr>
          <w:rFonts w:ascii="Times New Roman" w:eastAsia="仿宋_GB2312" w:hAnsi="Times New Roman"/>
          <w:sz w:val="32"/>
          <w:szCs w:val="32"/>
        </w:rPr>
        <w:t>太仓港</w:t>
      </w:r>
      <w:r w:rsidR="006533E7" w:rsidRPr="00691522">
        <w:rPr>
          <w:rFonts w:ascii="Times New Roman" w:eastAsia="仿宋_GB2312" w:hAnsi="Times New Roman"/>
          <w:sz w:val="32"/>
          <w:szCs w:val="32"/>
        </w:rPr>
        <w:t>完成集装箱吞吐量</w:t>
      </w:r>
      <w:r w:rsidR="006533E7" w:rsidRPr="00691522">
        <w:rPr>
          <w:rFonts w:ascii="Times New Roman" w:eastAsia="仿宋_GB2312" w:hAnsi="Times New Roman"/>
          <w:sz w:val="32"/>
          <w:szCs w:val="32"/>
        </w:rPr>
        <w:t>515</w:t>
      </w:r>
      <w:r w:rsidR="006533E7" w:rsidRPr="00691522">
        <w:rPr>
          <w:rFonts w:ascii="Times New Roman" w:eastAsia="仿宋_GB2312" w:hAnsi="Times New Roman"/>
          <w:sz w:val="32"/>
          <w:szCs w:val="32"/>
        </w:rPr>
        <w:t>万标箱，</w:t>
      </w:r>
      <w:r w:rsidR="00914FB8" w:rsidRPr="00691522">
        <w:rPr>
          <w:rFonts w:ascii="Times New Roman" w:eastAsia="仿宋_GB2312" w:hAnsi="Times New Roman"/>
          <w:sz w:val="32"/>
          <w:szCs w:val="32"/>
        </w:rPr>
        <w:t>稳</w:t>
      </w:r>
      <w:r w:rsidR="006533E7" w:rsidRPr="00691522">
        <w:rPr>
          <w:rFonts w:ascii="Times New Roman" w:eastAsia="仿宋_GB2312" w:hAnsi="Times New Roman"/>
          <w:sz w:val="32"/>
          <w:szCs w:val="32"/>
        </w:rPr>
        <w:t>居全国第</w:t>
      </w:r>
      <w:r w:rsidR="006533E7" w:rsidRPr="00691522">
        <w:rPr>
          <w:rFonts w:ascii="Times New Roman" w:eastAsia="仿宋_GB2312" w:hAnsi="Times New Roman"/>
          <w:sz w:val="32"/>
          <w:szCs w:val="32"/>
        </w:rPr>
        <w:t>10</w:t>
      </w:r>
      <w:r w:rsidR="006533E7" w:rsidRPr="00691522">
        <w:rPr>
          <w:rFonts w:ascii="Times New Roman" w:eastAsia="仿宋_GB2312" w:hAnsi="Times New Roman"/>
          <w:sz w:val="32"/>
          <w:szCs w:val="32"/>
        </w:rPr>
        <w:t>位</w:t>
      </w:r>
      <w:r w:rsidR="00914FB8" w:rsidRPr="00691522">
        <w:rPr>
          <w:rFonts w:ascii="Times New Roman" w:eastAsia="仿宋_GB2312" w:hAnsi="Times New Roman"/>
          <w:sz w:val="32"/>
          <w:szCs w:val="32"/>
        </w:rPr>
        <w:t>，列</w:t>
      </w:r>
      <w:r w:rsidRPr="00691522">
        <w:rPr>
          <w:rFonts w:ascii="Times New Roman" w:eastAsia="仿宋_GB2312" w:hAnsi="Times New Roman"/>
          <w:sz w:val="32"/>
          <w:szCs w:val="32"/>
        </w:rPr>
        <w:t>全球百强集装箱港口第</w:t>
      </w:r>
      <w:r w:rsidRPr="00691522">
        <w:rPr>
          <w:rFonts w:ascii="Times New Roman" w:eastAsia="仿宋_GB2312" w:hAnsi="Times New Roman"/>
          <w:sz w:val="32"/>
          <w:szCs w:val="32"/>
        </w:rPr>
        <w:t>30</w:t>
      </w:r>
      <w:r w:rsidRPr="00691522">
        <w:rPr>
          <w:rFonts w:ascii="Times New Roman" w:eastAsia="仿宋_GB2312" w:hAnsi="Times New Roman"/>
          <w:sz w:val="32"/>
          <w:szCs w:val="32"/>
        </w:rPr>
        <w:t>位。与上海港、宁波港深化合作</w:t>
      </w:r>
      <w:r w:rsidRPr="00691522">
        <w:rPr>
          <w:rFonts w:ascii="Times New Roman" w:eastAsia="仿宋_GB2312" w:hAnsi="Times New Roman"/>
          <w:color w:val="000000" w:themeColor="text1"/>
          <w:sz w:val="32"/>
          <w:szCs w:val="32"/>
        </w:rPr>
        <w:t>，</w:t>
      </w:r>
      <w:r w:rsidRPr="00691522">
        <w:rPr>
          <w:rFonts w:ascii="Times New Roman" w:eastAsia="仿宋_GB2312" w:hAnsi="Times New Roman"/>
          <w:bCs/>
          <w:color w:val="000000"/>
          <w:sz w:val="32"/>
          <w:szCs w:val="32"/>
        </w:rPr>
        <w:t>南京港至太仓港的</w:t>
      </w:r>
      <w:r w:rsidRPr="00691522">
        <w:rPr>
          <w:rFonts w:ascii="Times New Roman" w:eastAsia="仿宋_GB2312" w:hAnsi="Times New Roman"/>
          <w:bCs/>
          <w:color w:val="000000"/>
          <w:sz w:val="32"/>
          <w:szCs w:val="32"/>
        </w:rPr>
        <w:t>“</w:t>
      </w:r>
      <w:r w:rsidRPr="00691522">
        <w:rPr>
          <w:rFonts w:ascii="Times New Roman" w:eastAsia="仿宋_GB2312" w:hAnsi="Times New Roman"/>
          <w:bCs/>
          <w:color w:val="000000"/>
          <w:sz w:val="32"/>
          <w:szCs w:val="32"/>
        </w:rPr>
        <w:t>宁太穿巴</w:t>
      </w:r>
      <w:r w:rsidRPr="00691522">
        <w:rPr>
          <w:rFonts w:ascii="Times New Roman" w:eastAsia="仿宋_GB2312" w:hAnsi="Times New Roman"/>
          <w:bCs/>
          <w:color w:val="000000"/>
          <w:sz w:val="32"/>
          <w:szCs w:val="32"/>
        </w:rPr>
        <w:t>”</w:t>
      </w:r>
      <w:r w:rsidRPr="00691522">
        <w:rPr>
          <w:rFonts w:ascii="Times New Roman" w:eastAsia="仿宋_GB2312" w:hAnsi="Times New Roman"/>
          <w:bCs/>
          <w:color w:val="000000"/>
          <w:sz w:val="32"/>
          <w:szCs w:val="32"/>
        </w:rPr>
        <w:t>顺利首航</w:t>
      </w:r>
      <w:r w:rsidR="00AA7F84">
        <w:rPr>
          <w:rFonts w:ascii="Times New Roman" w:eastAsia="仿宋_GB2312" w:hAnsi="Times New Roman" w:hint="eastAsia"/>
          <w:bCs/>
          <w:color w:val="000000"/>
          <w:sz w:val="32"/>
          <w:szCs w:val="32"/>
        </w:rPr>
        <w:t>，累计拥有国际国内航线</w:t>
      </w:r>
      <w:r w:rsidR="00AA7F84">
        <w:rPr>
          <w:rFonts w:ascii="Times New Roman" w:eastAsia="仿宋_GB2312" w:hAnsi="Times New Roman" w:hint="eastAsia"/>
          <w:bCs/>
          <w:color w:val="000000"/>
          <w:sz w:val="32"/>
          <w:szCs w:val="32"/>
        </w:rPr>
        <w:t>209</w:t>
      </w:r>
      <w:r w:rsidR="00AA7F84">
        <w:rPr>
          <w:rFonts w:ascii="Times New Roman" w:eastAsia="仿宋_GB2312" w:hAnsi="Times New Roman" w:hint="eastAsia"/>
          <w:bCs/>
          <w:color w:val="000000"/>
          <w:sz w:val="32"/>
          <w:szCs w:val="32"/>
        </w:rPr>
        <w:t>条</w:t>
      </w:r>
      <w:r w:rsidRPr="00691522">
        <w:rPr>
          <w:rFonts w:ascii="Times New Roman" w:eastAsia="仿宋_GB2312" w:hAnsi="Times New Roman"/>
          <w:bCs/>
          <w:color w:val="000000"/>
          <w:sz w:val="32"/>
          <w:szCs w:val="32"/>
        </w:rPr>
        <w:t>。</w:t>
      </w:r>
      <w:r w:rsidRPr="00691522">
        <w:rPr>
          <w:rFonts w:ascii="Times New Roman" w:eastAsia="仿宋_GB2312" w:hAnsi="Times New Roman"/>
          <w:kern w:val="0"/>
          <w:sz w:val="32"/>
          <w:szCs w:val="32"/>
        </w:rPr>
        <w:t>太仓港四期</w:t>
      </w:r>
      <w:r w:rsidR="008D0264" w:rsidRPr="00691522">
        <w:rPr>
          <w:rFonts w:ascii="Times New Roman" w:eastAsia="仿宋_GB2312" w:hAnsi="Times New Roman"/>
          <w:kern w:val="0"/>
          <w:sz w:val="32"/>
          <w:szCs w:val="32"/>
        </w:rPr>
        <w:t>加快</w:t>
      </w:r>
      <w:r w:rsidRPr="00691522">
        <w:rPr>
          <w:rFonts w:ascii="Times New Roman" w:eastAsia="仿宋_GB2312" w:hAnsi="Times New Roman"/>
          <w:kern w:val="0"/>
          <w:sz w:val="32"/>
          <w:szCs w:val="32"/>
        </w:rPr>
        <w:t>建设，疏港铁路专用线顺利开工，江海联运国际物流园</w:t>
      </w:r>
      <w:r w:rsidR="009D7C3C" w:rsidRPr="00691522">
        <w:rPr>
          <w:rFonts w:ascii="Times New Roman" w:eastAsia="仿宋_GB2312" w:hAnsi="Times New Roman"/>
          <w:kern w:val="0"/>
          <w:sz w:val="32"/>
          <w:szCs w:val="32"/>
        </w:rPr>
        <w:t>一期</w:t>
      </w:r>
      <w:r w:rsidRPr="00691522">
        <w:rPr>
          <w:rFonts w:ascii="Times New Roman" w:eastAsia="仿宋_GB2312" w:hAnsi="Times New Roman"/>
          <w:kern w:val="0"/>
          <w:sz w:val="32"/>
          <w:szCs w:val="32"/>
        </w:rPr>
        <w:t>竣工投用。</w:t>
      </w:r>
      <w:r w:rsidRPr="00691522">
        <w:rPr>
          <w:rFonts w:ascii="Times New Roman" w:eastAsia="仿宋_GB2312" w:hAnsi="Times New Roman"/>
          <w:b/>
          <w:bCs/>
          <w:kern w:val="0"/>
          <w:sz w:val="32"/>
          <w:szCs w:val="32"/>
        </w:rPr>
        <w:t>融入上海</w:t>
      </w:r>
      <w:r w:rsidR="00C872D4" w:rsidRPr="00691522">
        <w:rPr>
          <w:rFonts w:ascii="Times New Roman" w:eastAsia="仿宋_GB2312" w:hAnsi="Times New Roman"/>
          <w:b/>
          <w:bCs/>
          <w:kern w:val="0"/>
          <w:sz w:val="32"/>
          <w:szCs w:val="32"/>
        </w:rPr>
        <w:t>步伐加快</w:t>
      </w:r>
      <w:r w:rsidRPr="00691522">
        <w:rPr>
          <w:rFonts w:ascii="Times New Roman" w:eastAsia="仿宋_GB2312" w:hAnsi="Times New Roman"/>
          <w:b/>
          <w:bCs/>
          <w:kern w:val="0"/>
          <w:sz w:val="32"/>
          <w:szCs w:val="32"/>
        </w:rPr>
        <w:t>。</w:t>
      </w:r>
      <w:r w:rsidRPr="00691522">
        <w:rPr>
          <w:rFonts w:ascii="Times New Roman" w:eastAsia="仿宋_GB2312" w:hAnsi="Times New Roman"/>
          <w:kern w:val="0"/>
          <w:sz w:val="32"/>
          <w:szCs w:val="32"/>
        </w:rPr>
        <w:t>太仓港</w:t>
      </w:r>
      <w:r w:rsidR="001F5DFD" w:rsidRPr="00691522">
        <w:rPr>
          <w:rFonts w:ascii="Times New Roman" w:eastAsia="仿宋_GB2312" w:hAnsi="Times New Roman"/>
          <w:kern w:val="0"/>
          <w:sz w:val="32"/>
          <w:szCs w:val="32"/>
        </w:rPr>
        <w:t>发展</w:t>
      </w:r>
      <w:r w:rsidR="0030561F" w:rsidRPr="00691522">
        <w:rPr>
          <w:rFonts w:ascii="Times New Roman" w:eastAsia="仿宋_GB2312" w:hAnsi="Times New Roman"/>
          <w:kern w:val="0"/>
          <w:sz w:val="32"/>
          <w:szCs w:val="32"/>
        </w:rPr>
        <w:t>、</w:t>
      </w:r>
      <w:r w:rsidR="00F63902" w:rsidRPr="00691522">
        <w:rPr>
          <w:rFonts w:ascii="Times New Roman" w:eastAsia="仿宋_GB2312" w:hAnsi="Times New Roman"/>
          <w:kern w:val="0"/>
          <w:sz w:val="32"/>
          <w:szCs w:val="32"/>
        </w:rPr>
        <w:t>中德</w:t>
      </w:r>
      <w:r w:rsidR="001F5DFD" w:rsidRPr="00691522">
        <w:rPr>
          <w:rFonts w:ascii="Times New Roman" w:eastAsia="仿宋_GB2312" w:hAnsi="Times New Roman"/>
          <w:kern w:val="0"/>
          <w:sz w:val="32"/>
          <w:szCs w:val="32"/>
        </w:rPr>
        <w:t>中小企业合作区建设</w:t>
      </w:r>
      <w:r w:rsidRPr="00691522">
        <w:rPr>
          <w:rFonts w:ascii="Times New Roman" w:eastAsia="仿宋_GB2312" w:hAnsi="Times New Roman"/>
          <w:kern w:val="0"/>
          <w:sz w:val="32"/>
          <w:szCs w:val="32"/>
        </w:rPr>
        <w:t>、嘉昆太</w:t>
      </w:r>
      <w:r w:rsidR="00F63902" w:rsidRPr="00691522">
        <w:rPr>
          <w:rFonts w:ascii="Times New Roman" w:eastAsia="仿宋_GB2312" w:hAnsi="Times New Roman"/>
          <w:kern w:val="0"/>
          <w:sz w:val="32"/>
          <w:szCs w:val="32"/>
        </w:rPr>
        <w:t>区域合作</w:t>
      </w:r>
      <w:r w:rsidRPr="00691522">
        <w:rPr>
          <w:rFonts w:ascii="Times New Roman" w:eastAsia="仿宋_GB2312" w:hAnsi="Times New Roman"/>
          <w:kern w:val="0"/>
          <w:sz w:val="32"/>
          <w:szCs w:val="32"/>
        </w:rPr>
        <w:t>等内容</w:t>
      </w:r>
      <w:r w:rsidR="00F63902" w:rsidRPr="00691522">
        <w:rPr>
          <w:rFonts w:ascii="Times New Roman" w:eastAsia="仿宋_GB2312" w:hAnsi="Times New Roman"/>
          <w:kern w:val="0"/>
          <w:sz w:val="32"/>
          <w:szCs w:val="32"/>
        </w:rPr>
        <w:t>写</w:t>
      </w:r>
      <w:r w:rsidRPr="00691522">
        <w:rPr>
          <w:rFonts w:ascii="Times New Roman" w:eastAsia="仿宋_GB2312" w:hAnsi="Times New Roman"/>
          <w:kern w:val="0"/>
          <w:sz w:val="32"/>
          <w:szCs w:val="32"/>
        </w:rPr>
        <w:t>入国家《长江三角洲区域一体化发展规划纲要》。引进上海项目</w:t>
      </w:r>
      <w:r w:rsidRPr="00691522">
        <w:rPr>
          <w:rFonts w:ascii="Times New Roman" w:eastAsia="仿宋_GB2312" w:hAnsi="Times New Roman"/>
          <w:kern w:val="0"/>
          <w:sz w:val="32"/>
          <w:szCs w:val="32"/>
        </w:rPr>
        <w:t>231</w:t>
      </w:r>
      <w:r w:rsidRPr="00691522">
        <w:rPr>
          <w:rFonts w:ascii="Times New Roman" w:eastAsia="仿宋_GB2312" w:hAnsi="Times New Roman"/>
          <w:kern w:val="0"/>
          <w:sz w:val="32"/>
          <w:szCs w:val="32"/>
        </w:rPr>
        <w:t>个，新增注册资本</w:t>
      </w:r>
      <w:r w:rsidRPr="00691522">
        <w:rPr>
          <w:rFonts w:ascii="Times New Roman" w:eastAsia="仿宋_GB2312" w:hAnsi="Times New Roman"/>
          <w:kern w:val="0"/>
          <w:sz w:val="32"/>
          <w:szCs w:val="32"/>
        </w:rPr>
        <w:t>41.6</w:t>
      </w:r>
      <w:r w:rsidRPr="00691522">
        <w:rPr>
          <w:rFonts w:ascii="Times New Roman" w:eastAsia="仿宋_GB2312" w:hAnsi="Times New Roman"/>
          <w:kern w:val="0"/>
          <w:sz w:val="32"/>
          <w:szCs w:val="32"/>
        </w:rPr>
        <w:t>亿元。沪通</w:t>
      </w:r>
      <w:r w:rsidR="00A46F28" w:rsidRPr="00691522">
        <w:rPr>
          <w:rFonts w:ascii="Times New Roman" w:eastAsia="仿宋_GB2312" w:hAnsi="Times New Roman"/>
          <w:kern w:val="0"/>
          <w:sz w:val="32"/>
          <w:szCs w:val="32"/>
        </w:rPr>
        <w:t>铁路一期</w:t>
      </w:r>
      <w:r w:rsidRPr="00691522">
        <w:rPr>
          <w:rFonts w:ascii="Times New Roman" w:eastAsia="仿宋_GB2312" w:hAnsi="Times New Roman"/>
          <w:kern w:val="0"/>
          <w:sz w:val="32"/>
          <w:szCs w:val="32"/>
        </w:rPr>
        <w:t>、南沿江铁路太仓段建设进展顺利，</w:t>
      </w:r>
      <w:r w:rsidRPr="00691522">
        <w:rPr>
          <w:rFonts w:ascii="Times New Roman" w:eastAsia="仿宋_GB2312" w:hAnsi="Times New Roman"/>
          <w:sz w:val="32"/>
          <w:szCs w:val="32"/>
        </w:rPr>
        <w:t>岳鹿路对接嘉定城北路全线贯通</w:t>
      </w:r>
      <w:r w:rsidRPr="00691522">
        <w:rPr>
          <w:rFonts w:ascii="Times New Roman" w:eastAsia="仿宋_GB2312" w:hAnsi="Times New Roman"/>
          <w:kern w:val="0"/>
          <w:sz w:val="32"/>
          <w:szCs w:val="32"/>
        </w:rPr>
        <w:t>。</w:t>
      </w:r>
      <w:r w:rsidRPr="00691522">
        <w:rPr>
          <w:rFonts w:ascii="Times New Roman" w:eastAsia="仿宋_GB2312" w:hAnsi="Times New Roman"/>
          <w:kern w:val="0"/>
          <w:sz w:val="32"/>
          <w:szCs w:val="32"/>
        </w:rPr>
        <w:t>2019</w:t>
      </w:r>
      <w:r w:rsidRPr="00691522">
        <w:rPr>
          <w:rFonts w:ascii="Times New Roman" w:eastAsia="仿宋_GB2312" w:hAnsi="Times New Roman"/>
          <w:kern w:val="0"/>
          <w:sz w:val="32"/>
          <w:szCs w:val="32"/>
        </w:rPr>
        <w:t>沪太协同发展推介会成功举办</w:t>
      </w:r>
      <w:r w:rsidRPr="00691522">
        <w:rPr>
          <w:rFonts w:ascii="Times New Roman" w:eastAsia="仿宋_GB2312" w:hAnsi="Times New Roman"/>
          <w:bCs/>
          <w:sz w:val="32"/>
          <w:szCs w:val="32"/>
        </w:rPr>
        <w:t>，</w:t>
      </w:r>
      <w:r w:rsidR="005D7435" w:rsidRPr="00691522">
        <w:rPr>
          <w:rFonts w:ascii="Times New Roman" w:eastAsia="仿宋_GB2312" w:hAnsi="Times New Roman"/>
          <w:bCs/>
          <w:sz w:val="32"/>
          <w:szCs w:val="32"/>
        </w:rPr>
        <w:t>签约项目</w:t>
      </w:r>
      <w:r w:rsidRPr="00691522">
        <w:rPr>
          <w:rFonts w:ascii="Times New Roman" w:eastAsia="仿宋_GB2312" w:hAnsi="Times New Roman"/>
          <w:bCs/>
          <w:sz w:val="32"/>
          <w:szCs w:val="32"/>
        </w:rPr>
        <w:t>48</w:t>
      </w:r>
      <w:r w:rsidRPr="00691522">
        <w:rPr>
          <w:rFonts w:ascii="Times New Roman" w:eastAsia="仿宋_GB2312" w:hAnsi="Times New Roman"/>
          <w:bCs/>
          <w:sz w:val="32"/>
          <w:szCs w:val="32"/>
        </w:rPr>
        <w:t>个</w:t>
      </w:r>
      <w:r w:rsidR="005D7435" w:rsidRPr="00691522">
        <w:rPr>
          <w:rFonts w:ascii="Times New Roman" w:eastAsia="仿宋_GB2312" w:hAnsi="Times New Roman"/>
          <w:bCs/>
          <w:sz w:val="32"/>
          <w:szCs w:val="32"/>
        </w:rPr>
        <w:t>，总投资</w:t>
      </w:r>
      <w:r w:rsidR="005D7435" w:rsidRPr="00691522">
        <w:rPr>
          <w:rFonts w:ascii="Times New Roman" w:eastAsia="仿宋_GB2312" w:hAnsi="Times New Roman"/>
          <w:bCs/>
          <w:sz w:val="32"/>
          <w:szCs w:val="32"/>
        </w:rPr>
        <w:t>318</w:t>
      </w:r>
      <w:r w:rsidR="005D7435" w:rsidRPr="00691522">
        <w:rPr>
          <w:rFonts w:ascii="Times New Roman" w:eastAsia="仿宋_GB2312" w:hAnsi="Times New Roman"/>
          <w:bCs/>
          <w:sz w:val="32"/>
          <w:szCs w:val="32"/>
        </w:rPr>
        <w:t>亿元</w:t>
      </w:r>
      <w:r w:rsidRPr="00691522">
        <w:rPr>
          <w:rFonts w:ascii="Times New Roman" w:eastAsia="仿宋_GB2312" w:hAnsi="Times New Roman"/>
          <w:bCs/>
          <w:sz w:val="32"/>
          <w:szCs w:val="32"/>
        </w:rPr>
        <w:t>。</w:t>
      </w:r>
      <w:r w:rsidRPr="00691522">
        <w:rPr>
          <w:rFonts w:ascii="Times New Roman" w:eastAsia="仿宋_GB2312" w:hAnsi="Times New Roman"/>
          <w:b/>
          <w:sz w:val="32"/>
          <w:szCs w:val="32"/>
        </w:rPr>
        <w:t>对德合作</w:t>
      </w:r>
      <w:r w:rsidR="00055608" w:rsidRPr="00691522">
        <w:rPr>
          <w:rFonts w:ascii="Times New Roman" w:eastAsia="仿宋_GB2312" w:hAnsi="Times New Roman"/>
          <w:b/>
          <w:sz w:val="32"/>
          <w:szCs w:val="32"/>
        </w:rPr>
        <w:t>继续</w:t>
      </w:r>
      <w:r w:rsidR="00F63902" w:rsidRPr="00691522">
        <w:rPr>
          <w:rFonts w:ascii="Times New Roman" w:eastAsia="仿宋_GB2312" w:hAnsi="Times New Roman"/>
          <w:b/>
          <w:sz w:val="32"/>
          <w:szCs w:val="32"/>
        </w:rPr>
        <w:t>深化</w:t>
      </w:r>
      <w:r w:rsidRPr="00E96141">
        <w:rPr>
          <w:rFonts w:ascii="Times New Roman" w:eastAsia="仿宋_GB2312" w:hAnsi="Times New Roman"/>
          <w:b/>
          <w:bCs/>
          <w:sz w:val="32"/>
          <w:szCs w:val="32"/>
        </w:rPr>
        <w:t>。</w:t>
      </w:r>
      <w:r w:rsidRPr="00691522">
        <w:rPr>
          <w:rFonts w:ascii="Times New Roman" w:eastAsia="仿宋_GB2312" w:hAnsi="Times New Roman"/>
          <w:sz w:val="32"/>
          <w:szCs w:val="32"/>
        </w:rPr>
        <w:t>新增德资注册</w:t>
      </w:r>
      <w:r w:rsidRPr="00691522">
        <w:rPr>
          <w:rFonts w:ascii="Times New Roman" w:eastAsia="仿宋_GB2312" w:hAnsi="Times New Roman"/>
          <w:sz w:val="32"/>
          <w:szCs w:val="32"/>
        </w:rPr>
        <w:t>1.</w:t>
      </w:r>
      <w:r w:rsidR="00914FB8" w:rsidRPr="00691522">
        <w:rPr>
          <w:rFonts w:ascii="Times New Roman" w:eastAsia="仿宋_GB2312" w:hAnsi="Times New Roman"/>
          <w:sz w:val="32"/>
          <w:szCs w:val="32"/>
        </w:rPr>
        <w:t>1</w:t>
      </w:r>
      <w:r w:rsidRPr="00691522">
        <w:rPr>
          <w:rFonts w:ascii="Times New Roman" w:eastAsia="仿宋_GB2312" w:hAnsi="Times New Roman"/>
          <w:sz w:val="32"/>
          <w:szCs w:val="32"/>
        </w:rPr>
        <w:t>3</w:t>
      </w:r>
      <w:r w:rsidRPr="00691522">
        <w:rPr>
          <w:rFonts w:ascii="Times New Roman" w:eastAsia="仿宋_GB2312" w:hAnsi="Times New Roman"/>
          <w:sz w:val="32"/>
          <w:szCs w:val="32"/>
        </w:rPr>
        <w:t>亿美元；新引进德资项目</w:t>
      </w:r>
      <w:r w:rsidRPr="00691522">
        <w:rPr>
          <w:rFonts w:ascii="Times New Roman" w:eastAsia="仿宋_GB2312" w:hAnsi="Times New Roman"/>
          <w:sz w:val="32"/>
          <w:szCs w:val="32"/>
        </w:rPr>
        <w:t>20</w:t>
      </w:r>
      <w:r w:rsidRPr="00691522">
        <w:rPr>
          <w:rFonts w:ascii="Times New Roman" w:eastAsia="仿宋_GB2312" w:hAnsi="Times New Roman"/>
          <w:sz w:val="32"/>
          <w:szCs w:val="32"/>
        </w:rPr>
        <w:t>个</w:t>
      </w:r>
      <w:r w:rsidRPr="00691522">
        <w:rPr>
          <w:rFonts w:ascii="Times New Roman" w:eastAsia="仿宋_GB2312" w:hAnsi="Times New Roman"/>
          <w:kern w:val="0"/>
          <w:sz w:val="32"/>
          <w:szCs w:val="32"/>
        </w:rPr>
        <w:t>，德企总数达</w:t>
      </w:r>
      <w:r w:rsidRPr="00691522">
        <w:rPr>
          <w:rFonts w:ascii="Times New Roman" w:eastAsia="仿宋_GB2312" w:hAnsi="Times New Roman"/>
          <w:kern w:val="0"/>
          <w:sz w:val="32"/>
          <w:szCs w:val="32"/>
        </w:rPr>
        <w:t>330</w:t>
      </w:r>
      <w:r w:rsidRPr="00691522">
        <w:rPr>
          <w:rFonts w:ascii="Times New Roman" w:eastAsia="仿宋_GB2312" w:hAnsi="Times New Roman"/>
          <w:kern w:val="0"/>
          <w:sz w:val="32"/>
          <w:szCs w:val="32"/>
        </w:rPr>
        <w:t>家。</w:t>
      </w:r>
      <w:r w:rsidRPr="00691522">
        <w:rPr>
          <w:rFonts w:ascii="Times New Roman" w:eastAsia="仿宋_GB2312" w:hAnsi="Times New Roman"/>
          <w:sz w:val="32"/>
          <w:szCs w:val="32"/>
        </w:rPr>
        <w:t>中德先进制造技术国际创新园竣工投用，中德智能制造联合创新中心完成建设。太仓法兰克福创新中心成立，首届中德创新城市合作论坛暨太仓日活动、中德</w:t>
      </w:r>
      <w:r w:rsidRPr="00691522">
        <w:rPr>
          <w:rFonts w:ascii="Times New Roman" w:eastAsia="仿宋_GB2312" w:hAnsi="Times New Roman"/>
          <w:sz w:val="32"/>
          <w:szCs w:val="32"/>
        </w:rPr>
        <w:t>“</w:t>
      </w:r>
      <w:r w:rsidRPr="00691522">
        <w:rPr>
          <w:rFonts w:ascii="Times New Roman" w:eastAsia="仿宋_GB2312" w:hAnsi="Times New Roman"/>
          <w:sz w:val="32"/>
          <w:szCs w:val="32"/>
        </w:rPr>
        <w:t>双元制</w:t>
      </w:r>
      <w:r w:rsidRPr="00691522">
        <w:rPr>
          <w:rFonts w:ascii="Times New Roman" w:eastAsia="仿宋_GB2312" w:hAnsi="Times New Roman"/>
          <w:sz w:val="32"/>
          <w:szCs w:val="32"/>
        </w:rPr>
        <w:t>”</w:t>
      </w:r>
      <w:r w:rsidR="005C202C">
        <w:rPr>
          <w:rFonts w:ascii="Times New Roman" w:eastAsia="仿宋_GB2312" w:hAnsi="Times New Roman"/>
          <w:sz w:val="32"/>
          <w:szCs w:val="32"/>
        </w:rPr>
        <w:t>教育创新发展太仓论坛等</w:t>
      </w:r>
      <w:r w:rsidRPr="00691522">
        <w:rPr>
          <w:rFonts w:ascii="Times New Roman" w:eastAsia="仿宋_GB2312" w:hAnsi="Times New Roman"/>
          <w:sz w:val="32"/>
          <w:szCs w:val="32"/>
        </w:rPr>
        <w:t>成功举办。</w:t>
      </w:r>
      <w:r w:rsidRPr="00691522">
        <w:rPr>
          <w:rFonts w:ascii="Times New Roman" w:eastAsia="仿宋_GB2312" w:hAnsi="Times New Roman"/>
          <w:b/>
          <w:bCs/>
          <w:sz w:val="32"/>
          <w:szCs w:val="32"/>
        </w:rPr>
        <w:t>开放型经济更具韧性。</w:t>
      </w:r>
      <w:r w:rsidRPr="00691522">
        <w:rPr>
          <w:rFonts w:ascii="Times New Roman" w:eastAsia="仿宋_GB2312" w:hAnsi="Times New Roman"/>
          <w:sz w:val="32"/>
          <w:szCs w:val="32"/>
        </w:rPr>
        <w:t>引进内资项目</w:t>
      </w:r>
      <w:r w:rsidRPr="00691522">
        <w:rPr>
          <w:rFonts w:ascii="Times New Roman" w:eastAsia="仿宋_GB2312" w:hAnsi="Times New Roman"/>
          <w:sz w:val="32"/>
          <w:szCs w:val="32"/>
        </w:rPr>
        <w:t>1795</w:t>
      </w:r>
      <w:r w:rsidRPr="00691522">
        <w:rPr>
          <w:rFonts w:ascii="Times New Roman" w:eastAsia="仿宋_GB2312" w:hAnsi="Times New Roman"/>
          <w:sz w:val="32"/>
          <w:szCs w:val="32"/>
        </w:rPr>
        <w:t>个，</w:t>
      </w:r>
      <w:r w:rsidR="008C13A7" w:rsidRPr="00691522">
        <w:rPr>
          <w:rFonts w:ascii="Times New Roman" w:eastAsia="仿宋_GB2312" w:hAnsi="Times New Roman"/>
          <w:sz w:val="32"/>
          <w:szCs w:val="32"/>
        </w:rPr>
        <w:t>新增</w:t>
      </w:r>
      <w:r w:rsidRPr="00691522">
        <w:rPr>
          <w:rFonts w:ascii="Times New Roman" w:eastAsia="仿宋_GB2312" w:hAnsi="Times New Roman"/>
          <w:sz w:val="32"/>
          <w:szCs w:val="32"/>
        </w:rPr>
        <w:t>注册资</w:t>
      </w:r>
      <w:r w:rsidR="008C13A7" w:rsidRPr="00691522">
        <w:rPr>
          <w:rFonts w:ascii="Times New Roman" w:eastAsia="仿宋_GB2312" w:hAnsi="Times New Roman"/>
          <w:sz w:val="32"/>
          <w:szCs w:val="32"/>
        </w:rPr>
        <w:t>本</w:t>
      </w:r>
      <w:r w:rsidRPr="00691522">
        <w:rPr>
          <w:rFonts w:ascii="Times New Roman" w:eastAsia="仿宋_GB2312" w:hAnsi="Times New Roman"/>
          <w:sz w:val="32"/>
          <w:szCs w:val="32"/>
        </w:rPr>
        <w:t>188.</w:t>
      </w:r>
      <w:r w:rsidR="00501D46" w:rsidRPr="00691522">
        <w:rPr>
          <w:rFonts w:ascii="Times New Roman" w:eastAsia="仿宋_GB2312" w:hAnsi="Times New Roman"/>
          <w:sz w:val="32"/>
          <w:szCs w:val="32"/>
        </w:rPr>
        <w:t>2</w:t>
      </w:r>
      <w:r w:rsidRPr="00691522">
        <w:rPr>
          <w:rFonts w:ascii="Times New Roman" w:eastAsia="仿宋_GB2312" w:hAnsi="Times New Roman"/>
          <w:sz w:val="32"/>
          <w:szCs w:val="32"/>
        </w:rPr>
        <w:t>亿元。完成注册外资</w:t>
      </w:r>
      <w:r w:rsidRPr="00691522">
        <w:rPr>
          <w:rFonts w:ascii="Times New Roman" w:eastAsia="仿宋_GB2312" w:hAnsi="Times New Roman"/>
          <w:sz w:val="32"/>
          <w:szCs w:val="32"/>
        </w:rPr>
        <w:t>11</w:t>
      </w:r>
      <w:r w:rsidRPr="00691522">
        <w:rPr>
          <w:rFonts w:ascii="Times New Roman" w:eastAsia="仿宋_GB2312" w:hAnsi="Times New Roman"/>
          <w:sz w:val="32"/>
          <w:szCs w:val="32"/>
        </w:rPr>
        <w:t>亿美元、实际利用外资</w:t>
      </w:r>
      <w:r w:rsidRPr="00691522">
        <w:rPr>
          <w:rFonts w:ascii="Times New Roman" w:eastAsia="仿宋_GB2312" w:hAnsi="Times New Roman"/>
          <w:sz w:val="32"/>
          <w:szCs w:val="32"/>
        </w:rPr>
        <w:t>4.5</w:t>
      </w:r>
      <w:r w:rsidRPr="00691522">
        <w:rPr>
          <w:rFonts w:ascii="Times New Roman" w:eastAsia="仿宋_GB2312" w:hAnsi="Times New Roman"/>
          <w:sz w:val="32"/>
          <w:szCs w:val="32"/>
        </w:rPr>
        <w:t>亿美元。新增</w:t>
      </w:r>
      <w:r w:rsidR="00C95863" w:rsidRPr="00691522">
        <w:rPr>
          <w:rFonts w:ascii="Times New Roman" w:eastAsia="仿宋_GB2312" w:hAnsi="Times New Roman"/>
          <w:sz w:val="32"/>
          <w:szCs w:val="32"/>
        </w:rPr>
        <w:t>投资超亿美元项目</w:t>
      </w:r>
      <w:r w:rsidR="00C95863" w:rsidRPr="00691522">
        <w:rPr>
          <w:rFonts w:ascii="Times New Roman" w:eastAsia="仿宋_GB2312" w:hAnsi="Times New Roman"/>
          <w:sz w:val="32"/>
          <w:szCs w:val="32"/>
        </w:rPr>
        <w:t>7</w:t>
      </w:r>
      <w:r w:rsidR="00C95863" w:rsidRPr="00691522">
        <w:rPr>
          <w:rFonts w:ascii="Times New Roman" w:eastAsia="仿宋_GB2312" w:hAnsi="Times New Roman"/>
          <w:sz w:val="32"/>
          <w:szCs w:val="32"/>
        </w:rPr>
        <w:t>个、</w:t>
      </w:r>
      <w:r w:rsidRPr="00691522">
        <w:rPr>
          <w:rFonts w:ascii="Times New Roman" w:eastAsia="仿宋_GB2312" w:hAnsi="Times New Roman"/>
          <w:sz w:val="32"/>
          <w:szCs w:val="32"/>
        </w:rPr>
        <w:t>超千万美元项目</w:t>
      </w:r>
      <w:r w:rsidRPr="00691522">
        <w:rPr>
          <w:rFonts w:ascii="Times New Roman" w:eastAsia="仿宋_GB2312" w:hAnsi="Times New Roman"/>
          <w:sz w:val="32"/>
          <w:szCs w:val="32"/>
        </w:rPr>
        <w:t>30</w:t>
      </w:r>
      <w:r w:rsidRPr="00691522">
        <w:rPr>
          <w:rFonts w:ascii="Times New Roman" w:eastAsia="仿宋_GB2312" w:hAnsi="Times New Roman"/>
          <w:sz w:val="32"/>
          <w:szCs w:val="32"/>
        </w:rPr>
        <w:t>个。实现进出口总额</w:t>
      </w:r>
      <w:r w:rsidRPr="00691522">
        <w:rPr>
          <w:rFonts w:ascii="Times New Roman" w:eastAsia="仿宋_GB2312" w:hAnsi="Times New Roman"/>
          <w:sz w:val="32"/>
          <w:szCs w:val="32"/>
        </w:rPr>
        <w:t>132</w:t>
      </w:r>
      <w:r w:rsidRPr="00691522">
        <w:rPr>
          <w:rFonts w:ascii="Times New Roman" w:eastAsia="仿宋_GB2312" w:hAnsi="Times New Roman"/>
          <w:sz w:val="32"/>
          <w:szCs w:val="32"/>
        </w:rPr>
        <w:t>亿美元，一般贸易</w:t>
      </w:r>
      <w:r w:rsidR="00A82EC4" w:rsidRPr="00691522">
        <w:rPr>
          <w:rFonts w:ascii="Times New Roman" w:eastAsia="仿宋_GB2312" w:hAnsi="Times New Roman"/>
          <w:sz w:val="32"/>
          <w:szCs w:val="32"/>
        </w:rPr>
        <w:t>进出口</w:t>
      </w:r>
      <w:r w:rsidRPr="00691522">
        <w:rPr>
          <w:rFonts w:ascii="Times New Roman" w:eastAsia="仿宋_GB2312" w:hAnsi="Times New Roman"/>
          <w:sz w:val="32"/>
          <w:szCs w:val="32"/>
        </w:rPr>
        <w:t>占比达</w:t>
      </w:r>
      <w:r w:rsidRPr="00691522">
        <w:rPr>
          <w:rFonts w:ascii="Times New Roman" w:eastAsia="仿宋_GB2312" w:hAnsi="Times New Roman"/>
          <w:sz w:val="32"/>
          <w:szCs w:val="32"/>
        </w:rPr>
        <w:t>71%</w:t>
      </w:r>
      <w:r w:rsidRPr="00691522">
        <w:rPr>
          <w:rFonts w:ascii="Times New Roman" w:eastAsia="仿宋_GB2312" w:hAnsi="Times New Roman"/>
          <w:sz w:val="32"/>
          <w:szCs w:val="32"/>
        </w:rPr>
        <w:t>。与</w:t>
      </w:r>
      <w:r w:rsidRPr="00691522">
        <w:rPr>
          <w:rFonts w:ascii="Times New Roman" w:eastAsia="仿宋_GB2312" w:hAnsi="Times New Roman"/>
          <w:sz w:val="32"/>
          <w:szCs w:val="32"/>
        </w:rPr>
        <w:t>“</w:t>
      </w:r>
      <w:r w:rsidRPr="00691522">
        <w:rPr>
          <w:rFonts w:ascii="Times New Roman" w:eastAsia="仿宋_GB2312" w:hAnsi="Times New Roman"/>
          <w:sz w:val="32"/>
          <w:szCs w:val="32"/>
        </w:rPr>
        <w:t>一带一路</w:t>
      </w:r>
      <w:r w:rsidRPr="00691522">
        <w:rPr>
          <w:rFonts w:ascii="Times New Roman" w:eastAsia="仿宋_GB2312" w:hAnsi="Times New Roman"/>
          <w:sz w:val="32"/>
          <w:szCs w:val="32"/>
        </w:rPr>
        <w:t>”</w:t>
      </w:r>
      <w:r w:rsidRPr="00691522">
        <w:rPr>
          <w:rFonts w:ascii="Times New Roman" w:eastAsia="仿宋_GB2312" w:hAnsi="Times New Roman"/>
          <w:sz w:val="32"/>
          <w:szCs w:val="32"/>
        </w:rPr>
        <w:t>沿线国家和地区贸易总额</w:t>
      </w:r>
      <w:r w:rsidRPr="00691522">
        <w:rPr>
          <w:rFonts w:ascii="Times New Roman" w:eastAsia="仿宋_GB2312" w:hAnsi="Times New Roman"/>
          <w:sz w:val="32"/>
          <w:szCs w:val="32"/>
        </w:rPr>
        <w:t>45</w:t>
      </w:r>
      <w:r w:rsidRPr="00691522">
        <w:rPr>
          <w:rFonts w:ascii="Times New Roman" w:eastAsia="仿宋_GB2312" w:hAnsi="Times New Roman"/>
          <w:sz w:val="32"/>
          <w:szCs w:val="32"/>
        </w:rPr>
        <w:t>亿美元，占进出口总额比重达</w:t>
      </w:r>
      <w:r w:rsidRPr="00691522">
        <w:rPr>
          <w:rFonts w:ascii="Times New Roman" w:eastAsia="仿宋_GB2312" w:hAnsi="Times New Roman"/>
          <w:sz w:val="32"/>
          <w:szCs w:val="32"/>
        </w:rPr>
        <w:t>34.1%</w:t>
      </w:r>
      <w:r w:rsidRPr="00691522">
        <w:rPr>
          <w:rFonts w:ascii="Times New Roman" w:eastAsia="仿宋_GB2312" w:hAnsi="Times New Roman"/>
          <w:sz w:val="32"/>
          <w:szCs w:val="32"/>
        </w:rPr>
        <w:t>。</w:t>
      </w:r>
    </w:p>
    <w:p w:rsidR="00C32F79" w:rsidRPr="00691522" w:rsidRDefault="003A7D92">
      <w:pPr>
        <w:spacing w:line="580" w:lineRule="exact"/>
        <w:ind w:firstLineChars="200" w:firstLine="640"/>
        <w:rPr>
          <w:rFonts w:ascii="Times New Roman" w:eastAsia="楷体_GB2312" w:hAnsi="Times New Roman"/>
          <w:sz w:val="32"/>
          <w:szCs w:val="32"/>
        </w:rPr>
      </w:pPr>
      <w:r w:rsidRPr="00691522">
        <w:rPr>
          <w:rFonts w:ascii="Times New Roman" w:eastAsia="楷体_GB2312" w:hAnsi="Times New Roman"/>
          <w:sz w:val="32"/>
          <w:szCs w:val="32"/>
        </w:rPr>
        <w:t>（四）</w:t>
      </w:r>
      <w:r w:rsidR="00EB11DB" w:rsidRPr="00691522">
        <w:rPr>
          <w:rFonts w:ascii="Times New Roman" w:eastAsia="楷体_GB2312" w:hAnsi="Times New Roman"/>
          <w:sz w:val="32"/>
          <w:szCs w:val="32"/>
        </w:rPr>
        <w:t>统筹</w:t>
      </w:r>
      <w:r w:rsidR="001B6C55" w:rsidRPr="00691522">
        <w:rPr>
          <w:rFonts w:ascii="Times New Roman" w:eastAsia="楷体_GB2312" w:hAnsi="Times New Roman"/>
          <w:sz w:val="32"/>
          <w:szCs w:val="32"/>
        </w:rPr>
        <w:t>城乡建设</w:t>
      </w:r>
      <w:r w:rsidRPr="00691522">
        <w:rPr>
          <w:rFonts w:ascii="Times New Roman" w:eastAsia="楷体_GB2312" w:hAnsi="Times New Roman"/>
          <w:sz w:val="32"/>
          <w:szCs w:val="32"/>
        </w:rPr>
        <w:t>，</w:t>
      </w:r>
      <w:r w:rsidR="00154930" w:rsidRPr="00691522">
        <w:rPr>
          <w:rFonts w:ascii="Times New Roman" w:eastAsia="楷体_GB2312" w:hAnsi="Times New Roman"/>
          <w:sz w:val="32"/>
          <w:szCs w:val="32"/>
        </w:rPr>
        <w:t>田园城市</w:t>
      </w:r>
      <w:r w:rsidR="009555EE" w:rsidRPr="00691522">
        <w:rPr>
          <w:rFonts w:ascii="Times New Roman" w:eastAsia="楷体_GB2312" w:hAnsi="Times New Roman"/>
          <w:sz w:val="32"/>
          <w:szCs w:val="32"/>
        </w:rPr>
        <w:t>彰显</w:t>
      </w:r>
      <w:r w:rsidRPr="00691522">
        <w:rPr>
          <w:rFonts w:ascii="Times New Roman" w:eastAsia="楷体_GB2312" w:hAnsi="Times New Roman"/>
          <w:sz w:val="32"/>
          <w:szCs w:val="32"/>
        </w:rPr>
        <w:t>新魅力</w:t>
      </w:r>
    </w:p>
    <w:p w:rsidR="00C32F79" w:rsidRPr="00691522" w:rsidRDefault="00071140">
      <w:pPr>
        <w:spacing w:line="580" w:lineRule="exact"/>
        <w:ind w:firstLineChars="200" w:firstLine="643"/>
        <w:rPr>
          <w:rFonts w:ascii="Times New Roman" w:eastAsia="华文楷体" w:hAnsi="Times New Roman"/>
          <w:sz w:val="32"/>
          <w:szCs w:val="32"/>
        </w:rPr>
      </w:pPr>
      <w:r w:rsidRPr="00691522">
        <w:rPr>
          <w:rFonts w:ascii="Times New Roman" w:eastAsia="仿宋_GB2312" w:hAnsi="Times New Roman"/>
          <w:b/>
          <w:sz w:val="32"/>
          <w:szCs w:val="32"/>
        </w:rPr>
        <w:t>城镇</w:t>
      </w:r>
      <w:r w:rsidR="003A7D92" w:rsidRPr="00691522">
        <w:rPr>
          <w:rFonts w:ascii="Times New Roman" w:eastAsia="仿宋_GB2312" w:hAnsi="Times New Roman"/>
          <w:b/>
          <w:sz w:val="32"/>
          <w:szCs w:val="32"/>
        </w:rPr>
        <w:t>建设取得新进展。</w:t>
      </w:r>
      <w:r w:rsidR="003A7D92" w:rsidRPr="00691522">
        <w:rPr>
          <w:rFonts w:ascii="Times New Roman" w:eastAsia="仿宋_GB2312" w:hAnsi="Times New Roman"/>
          <w:sz w:val="32"/>
          <w:szCs w:val="32"/>
        </w:rPr>
        <w:t>“1221”</w:t>
      </w:r>
      <w:r w:rsidR="003A7D92" w:rsidRPr="00691522">
        <w:rPr>
          <w:rFonts w:ascii="Times New Roman" w:eastAsia="仿宋_GB2312" w:hAnsi="Times New Roman"/>
          <w:sz w:val="32"/>
          <w:szCs w:val="32"/>
        </w:rPr>
        <w:t>重大项目扎实推进。太仓站、太仓南站场站及配套工程全面实施，太浏快速路新建工程</w:t>
      </w:r>
      <w:r w:rsidR="00AD40FE" w:rsidRPr="00691522">
        <w:rPr>
          <w:rFonts w:ascii="Times New Roman" w:eastAsia="仿宋_GB2312" w:hAnsi="Times New Roman"/>
          <w:sz w:val="32"/>
          <w:szCs w:val="32"/>
        </w:rPr>
        <w:t>基本完工</w:t>
      </w:r>
      <w:r w:rsidR="003A7D92" w:rsidRPr="00691522">
        <w:rPr>
          <w:rFonts w:ascii="Times New Roman" w:eastAsia="仿宋_GB2312" w:hAnsi="Times New Roman"/>
          <w:sz w:val="32"/>
          <w:szCs w:val="32"/>
        </w:rPr>
        <w:t>。</w:t>
      </w:r>
      <w:r w:rsidR="004D6075" w:rsidRPr="00691522">
        <w:rPr>
          <w:rFonts w:ascii="Times New Roman" w:eastAsia="仿宋_GB2312" w:hAnsi="Times New Roman"/>
          <w:sz w:val="32"/>
          <w:szCs w:val="32"/>
        </w:rPr>
        <w:t>G15</w:t>
      </w:r>
      <w:r w:rsidR="004D6075" w:rsidRPr="00691522">
        <w:rPr>
          <w:rFonts w:ascii="Times New Roman" w:eastAsia="仿宋_GB2312" w:hAnsi="Times New Roman"/>
          <w:sz w:val="32"/>
          <w:szCs w:val="32"/>
        </w:rPr>
        <w:t>高速太仓撤站完善工程建成投用。</w:t>
      </w:r>
      <w:r w:rsidR="00C425CB" w:rsidRPr="00691522">
        <w:rPr>
          <w:rFonts w:ascii="Times New Roman" w:eastAsia="仿宋_GB2312" w:hAnsi="Times New Roman"/>
          <w:sz w:val="32"/>
          <w:szCs w:val="32"/>
        </w:rPr>
        <w:t>获评省</w:t>
      </w:r>
      <w:r w:rsidR="00C425CB" w:rsidRPr="00691522">
        <w:rPr>
          <w:rFonts w:ascii="Times New Roman" w:eastAsia="仿宋_GB2312" w:hAnsi="Times New Roman"/>
          <w:sz w:val="32"/>
          <w:szCs w:val="32"/>
        </w:rPr>
        <w:t>“</w:t>
      </w:r>
      <w:r w:rsidR="00C425CB" w:rsidRPr="00691522">
        <w:rPr>
          <w:rFonts w:ascii="Times New Roman" w:eastAsia="仿宋_GB2312" w:hAnsi="Times New Roman"/>
          <w:sz w:val="32"/>
          <w:szCs w:val="32"/>
        </w:rPr>
        <w:t>四好农村路</w:t>
      </w:r>
      <w:r w:rsidR="00C425CB" w:rsidRPr="00691522">
        <w:rPr>
          <w:rFonts w:ascii="Times New Roman" w:eastAsia="仿宋_GB2312" w:hAnsi="Times New Roman"/>
          <w:sz w:val="32"/>
          <w:szCs w:val="32"/>
        </w:rPr>
        <w:t>”</w:t>
      </w:r>
      <w:r w:rsidR="00C425CB" w:rsidRPr="00691522">
        <w:rPr>
          <w:rFonts w:ascii="Times New Roman" w:eastAsia="仿宋_GB2312" w:hAnsi="Times New Roman"/>
          <w:sz w:val="32"/>
          <w:szCs w:val="32"/>
        </w:rPr>
        <w:t>示范县。</w:t>
      </w:r>
      <w:r w:rsidR="003A7D92" w:rsidRPr="00691522">
        <w:rPr>
          <w:rFonts w:ascii="Times New Roman" w:eastAsia="仿宋_GB2312" w:hAnsi="Times New Roman"/>
          <w:sz w:val="32"/>
          <w:szCs w:val="32"/>
        </w:rPr>
        <w:t>新增</w:t>
      </w:r>
      <w:r w:rsidR="00E819AF" w:rsidRPr="00691522">
        <w:rPr>
          <w:rFonts w:ascii="Times New Roman" w:eastAsia="仿宋_GB2312" w:hAnsi="Times New Roman"/>
          <w:sz w:val="32"/>
          <w:szCs w:val="32"/>
        </w:rPr>
        <w:t>城镇</w:t>
      </w:r>
      <w:r w:rsidR="003A7D92" w:rsidRPr="00691522">
        <w:rPr>
          <w:rFonts w:ascii="Times New Roman" w:eastAsia="仿宋_GB2312" w:hAnsi="Times New Roman"/>
          <w:sz w:val="32"/>
          <w:szCs w:val="32"/>
        </w:rPr>
        <w:t>污水管网</w:t>
      </w:r>
      <w:r w:rsidR="00E819AF" w:rsidRPr="00691522">
        <w:rPr>
          <w:rFonts w:ascii="Times New Roman" w:eastAsia="仿宋_GB2312" w:hAnsi="Times New Roman"/>
          <w:sz w:val="32"/>
          <w:szCs w:val="32"/>
        </w:rPr>
        <w:t>183</w:t>
      </w:r>
      <w:r w:rsidR="003A7D92" w:rsidRPr="00691522">
        <w:rPr>
          <w:rFonts w:ascii="Times New Roman" w:eastAsia="仿宋_GB2312" w:hAnsi="Times New Roman"/>
          <w:sz w:val="32"/>
          <w:szCs w:val="32"/>
        </w:rPr>
        <w:t>公里，</w:t>
      </w:r>
      <w:r w:rsidR="00C425CB" w:rsidRPr="00691522">
        <w:rPr>
          <w:rFonts w:ascii="Times New Roman" w:eastAsia="仿宋_GB2312" w:hAnsi="Times New Roman"/>
          <w:sz w:val="32"/>
          <w:szCs w:val="32"/>
        </w:rPr>
        <w:t>城镇生活污水</w:t>
      </w:r>
      <w:r w:rsidR="00C95863">
        <w:rPr>
          <w:rFonts w:ascii="Times New Roman" w:eastAsia="仿宋_GB2312" w:hAnsi="Times New Roman" w:hint="eastAsia"/>
          <w:sz w:val="32"/>
          <w:szCs w:val="32"/>
        </w:rPr>
        <w:t>集中</w:t>
      </w:r>
      <w:r w:rsidR="00C425CB" w:rsidRPr="00691522">
        <w:rPr>
          <w:rFonts w:ascii="Times New Roman" w:eastAsia="仿宋_GB2312" w:hAnsi="Times New Roman"/>
          <w:sz w:val="32"/>
          <w:szCs w:val="32"/>
        </w:rPr>
        <w:t>处理率达</w:t>
      </w:r>
      <w:r w:rsidR="00C425CB" w:rsidRPr="00691522">
        <w:rPr>
          <w:rFonts w:ascii="Times New Roman" w:eastAsia="仿宋_GB2312" w:hAnsi="Times New Roman"/>
          <w:sz w:val="32"/>
          <w:szCs w:val="32"/>
        </w:rPr>
        <w:t>99.1%</w:t>
      </w:r>
      <w:r w:rsidR="00C425CB" w:rsidRPr="00691522">
        <w:rPr>
          <w:rFonts w:ascii="Times New Roman" w:eastAsia="仿宋_GB2312" w:hAnsi="Times New Roman"/>
          <w:sz w:val="32"/>
          <w:szCs w:val="32"/>
        </w:rPr>
        <w:t>。</w:t>
      </w:r>
      <w:r w:rsidR="00C425CB" w:rsidRPr="00691522">
        <w:rPr>
          <w:rFonts w:ascii="Times New Roman" w:eastAsia="仿宋_GB2312" w:hAnsi="Times New Roman"/>
          <w:sz w:val="32"/>
          <w:szCs w:val="32"/>
        </w:rPr>
        <w:t>4</w:t>
      </w:r>
      <w:r w:rsidR="00C95863">
        <w:rPr>
          <w:rFonts w:ascii="Times New Roman" w:eastAsia="仿宋_GB2312" w:hAnsi="Times New Roman" w:hint="eastAsia"/>
          <w:sz w:val="32"/>
          <w:szCs w:val="32"/>
        </w:rPr>
        <w:t>座</w:t>
      </w:r>
      <w:r w:rsidR="00C425CB" w:rsidRPr="00691522">
        <w:rPr>
          <w:rFonts w:ascii="Times New Roman" w:eastAsia="仿宋_GB2312" w:hAnsi="Times New Roman"/>
          <w:sz w:val="32"/>
          <w:szCs w:val="32"/>
        </w:rPr>
        <w:t>污水处理厂</w:t>
      </w:r>
      <w:r w:rsidR="00C95863" w:rsidRPr="00691522">
        <w:rPr>
          <w:rFonts w:ascii="Times New Roman" w:eastAsia="仿宋_GB2312" w:hAnsi="Times New Roman"/>
          <w:sz w:val="32"/>
          <w:szCs w:val="32"/>
        </w:rPr>
        <w:t>提标</w:t>
      </w:r>
      <w:r w:rsidR="00C425CB" w:rsidRPr="00691522">
        <w:rPr>
          <w:rFonts w:ascii="Times New Roman" w:eastAsia="仿宋_GB2312" w:hAnsi="Times New Roman"/>
          <w:sz w:val="32"/>
          <w:szCs w:val="32"/>
        </w:rPr>
        <w:t>扩建完工，第二水厂深度处理工程</w:t>
      </w:r>
      <w:r w:rsidR="003A7D92" w:rsidRPr="00691522">
        <w:rPr>
          <w:rFonts w:ascii="Times New Roman" w:eastAsia="仿宋_GB2312" w:hAnsi="Times New Roman"/>
          <w:sz w:val="32"/>
          <w:szCs w:val="32"/>
        </w:rPr>
        <w:t>竣工投用</w:t>
      </w:r>
      <w:r w:rsidR="00C425CB" w:rsidRPr="00691522">
        <w:rPr>
          <w:rFonts w:ascii="Times New Roman" w:eastAsia="仿宋_GB2312" w:hAnsi="Times New Roman"/>
          <w:sz w:val="32"/>
          <w:szCs w:val="32"/>
        </w:rPr>
        <w:t>。</w:t>
      </w:r>
      <w:r w:rsidR="00501D46" w:rsidRPr="00691522">
        <w:rPr>
          <w:rFonts w:ascii="Times New Roman" w:eastAsia="仿宋_GB2312" w:hAnsi="Times New Roman"/>
          <w:sz w:val="32"/>
          <w:szCs w:val="32"/>
        </w:rPr>
        <w:t>110</w:t>
      </w:r>
      <w:r w:rsidR="00501D46" w:rsidRPr="00691522">
        <w:rPr>
          <w:rFonts w:ascii="Times New Roman" w:eastAsia="仿宋_GB2312" w:hAnsi="Times New Roman"/>
          <w:sz w:val="32"/>
          <w:szCs w:val="32"/>
        </w:rPr>
        <w:t>千伏寿安</w:t>
      </w:r>
      <w:r w:rsidR="00501D46" w:rsidRPr="00691522">
        <w:rPr>
          <w:rFonts w:ascii="Times New Roman" w:eastAsia="仿宋_GB2312" w:hAnsi="Times New Roman"/>
          <w:sz w:val="32"/>
          <w:szCs w:val="32"/>
        </w:rPr>
        <w:t>~</w:t>
      </w:r>
      <w:r w:rsidR="00501D46" w:rsidRPr="00691522">
        <w:rPr>
          <w:rFonts w:ascii="Times New Roman" w:eastAsia="仿宋_GB2312" w:hAnsi="Times New Roman"/>
          <w:sz w:val="32"/>
          <w:szCs w:val="32"/>
        </w:rPr>
        <w:t>长桥线、</w:t>
      </w:r>
      <w:r w:rsidR="003A7D92" w:rsidRPr="00691522">
        <w:rPr>
          <w:rFonts w:ascii="Times New Roman" w:eastAsia="仿宋_GB2312" w:hAnsi="Times New Roman"/>
          <w:sz w:val="32"/>
          <w:szCs w:val="32"/>
        </w:rPr>
        <w:t>高桥变</w:t>
      </w:r>
      <w:r w:rsidR="00501D46" w:rsidRPr="00691522">
        <w:rPr>
          <w:rFonts w:ascii="Times New Roman" w:eastAsia="仿宋_GB2312" w:hAnsi="Times New Roman"/>
          <w:sz w:val="32"/>
          <w:szCs w:val="32"/>
        </w:rPr>
        <w:t>扩建等电力工程</w:t>
      </w:r>
      <w:r w:rsidR="003A7D92" w:rsidRPr="00691522">
        <w:rPr>
          <w:rFonts w:ascii="Times New Roman" w:eastAsia="仿宋_GB2312" w:hAnsi="Times New Roman"/>
          <w:sz w:val="32"/>
          <w:szCs w:val="32"/>
        </w:rPr>
        <w:t>投</w:t>
      </w:r>
      <w:r w:rsidR="00501D46" w:rsidRPr="00691522">
        <w:rPr>
          <w:rFonts w:ascii="Times New Roman" w:eastAsia="仿宋_GB2312" w:hAnsi="Times New Roman"/>
          <w:sz w:val="32"/>
          <w:szCs w:val="32"/>
        </w:rPr>
        <w:t>运</w:t>
      </w:r>
      <w:r w:rsidR="003A7D92" w:rsidRPr="00691522">
        <w:rPr>
          <w:rFonts w:ascii="Times New Roman" w:eastAsia="仿宋_GB2312" w:hAnsi="Times New Roman"/>
          <w:sz w:val="32"/>
          <w:szCs w:val="32"/>
        </w:rPr>
        <w:t>。</w:t>
      </w:r>
      <w:r w:rsidR="003A7D92" w:rsidRPr="00691522">
        <w:rPr>
          <w:rFonts w:ascii="Times New Roman" w:eastAsia="仿宋_GB2312" w:hAnsi="Times New Roman"/>
          <w:b/>
          <w:sz w:val="32"/>
          <w:szCs w:val="32"/>
        </w:rPr>
        <w:t>城市管理突出新亮点</w:t>
      </w:r>
      <w:r w:rsidR="003A7D92" w:rsidRPr="00691522">
        <w:rPr>
          <w:rFonts w:ascii="Times New Roman" w:eastAsia="仿宋_GB2312" w:hAnsi="Times New Roman"/>
          <w:b/>
          <w:bCs/>
          <w:sz w:val="32"/>
          <w:szCs w:val="32"/>
        </w:rPr>
        <w:t>。</w:t>
      </w:r>
      <w:r w:rsidR="003A7D92" w:rsidRPr="00691522">
        <w:rPr>
          <w:rFonts w:ascii="Times New Roman" w:eastAsia="仿宋_GB2312" w:hAnsi="Times New Roman"/>
          <w:sz w:val="32"/>
          <w:szCs w:val="32"/>
        </w:rPr>
        <w:t>城区</w:t>
      </w:r>
      <w:r w:rsidR="003A7D92" w:rsidRPr="00691522">
        <w:rPr>
          <w:rFonts w:ascii="Times New Roman" w:eastAsia="仿宋_GB2312" w:hAnsi="Times New Roman"/>
          <w:sz w:val="32"/>
          <w:szCs w:val="32"/>
        </w:rPr>
        <w:t>11</w:t>
      </w:r>
      <w:r w:rsidR="003A7D92" w:rsidRPr="00691522">
        <w:rPr>
          <w:rFonts w:ascii="Times New Roman" w:eastAsia="仿宋_GB2312" w:hAnsi="Times New Roman"/>
          <w:sz w:val="32"/>
          <w:szCs w:val="32"/>
        </w:rPr>
        <w:t>个老旧片区更新规划</w:t>
      </w:r>
      <w:r w:rsidR="00262898" w:rsidRPr="00691522">
        <w:rPr>
          <w:rFonts w:ascii="Times New Roman" w:eastAsia="仿宋_GB2312" w:hAnsi="Times New Roman"/>
          <w:sz w:val="32"/>
          <w:szCs w:val="32"/>
        </w:rPr>
        <w:t>方案</w:t>
      </w:r>
      <w:r w:rsidR="003A7D92" w:rsidRPr="00691522">
        <w:rPr>
          <w:rFonts w:ascii="Times New Roman" w:eastAsia="仿宋_GB2312" w:hAnsi="Times New Roman"/>
          <w:sz w:val="32"/>
          <w:szCs w:val="32"/>
        </w:rPr>
        <w:t>完成编制</w:t>
      </w:r>
      <w:r w:rsidR="00C95863">
        <w:rPr>
          <w:rFonts w:ascii="Times New Roman" w:eastAsia="仿宋_GB2312" w:hAnsi="Times New Roman" w:hint="eastAsia"/>
          <w:sz w:val="32"/>
          <w:szCs w:val="32"/>
        </w:rPr>
        <w:t>，</w:t>
      </w:r>
      <w:r w:rsidR="00C95863" w:rsidRPr="00691522">
        <w:rPr>
          <w:rFonts w:ascii="Times New Roman" w:eastAsia="仿宋_GB2312" w:hAnsi="Times New Roman"/>
          <w:sz w:val="32"/>
          <w:szCs w:val="32"/>
        </w:rPr>
        <w:t>12</w:t>
      </w:r>
      <w:r w:rsidR="00C95863" w:rsidRPr="00691522">
        <w:rPr>
          <w:rFonts w:ascii="Times New Roman" w:eastAsia="仿宋_GB2312" w:hAnsi="Times New Roman"/>
          <w:sz w:val="32"/>
          <w:szCs w:val="32"/>
        </w:rPr>
        <w:t>条背街小巷完成提档升级。</w:t>
      </w:r>
      <w:r w:rsidR="003A7D92" w:rsidRPr="00691522">
        <w:rPr>
          <w:rFonts w:ascii="Times New Roman" w:eastAsia="仿宋_GB2312" w:hAnsi="Times New Roman"/>
          <w:sz w:val="32"/>
          <w:szCs w:val="32"/>
        </w:rPr>
        <w:t>13</w:t>
      </w:r>
      <w:r w:rsidR="003A7D92" w:rsidRPr="00691522">
        <w:rPr>
          <w:rFonts w:ascii="Times New Roman" w:eastAsia="仿宋_GB2312" w:hAnsi="Times New Roman"/>
          <w:sz w:val="32"/>
          <w:szCs w:val="32"/>
        </w:rPr>
        <w:t>个被撤并镇（管理区）整治提升任务全面完成。</w:t>
      </w:r>
      <w:r w:rsidR="00C95863">
        <w:rPr>
          <w:rFonts w:ascii="Times New Roman" w:eastAsia="仿宋_GB2312" w:hAnsi="Times New Roman" w:hint="eastAsia"/>
          <w:sz w:val="32"/>
          <w:szCs w:val="32"/>
        </w:rPr>
        <w:t>城区</w:t>
      </w:r>
      <w:r w:rsidR="003A7D92" w:rsidRPr="00691522">
        <w:rPr>
          <w:rFonts w:ascii="Times New Roman" w:eastAsia="仿宋_GB2312" w:hAnsi="Times New Roman"/>
          <w:sz w:val="32"/>
          <w:szCs w:val="22"/>
        </w:rPr>
        <w:t>农贸市场</w:t>
      </w:r>
      <w:r w:rsidR="00C95863">
        <w:rPr>
          <w:rFonts w:ascii="Times New Roman" w:eastAsia="仿宋_GB2312" w:hAnsi="Times New Roman" w:hint="eastAsia"/>
          <w:sz w:val="32"/>
          <w:szCs w:val="22"/>
        </w:rPr>
        <w:t>提档升级改造顺利推进。</w:t>
      </w:r>
      <w:r w:rsidR="003A7D92" w:rsidRPr="00691522">
        <w:rPr>
          <w:rFonts w:ascii="Times New Roman" w:eastAsia="仿宋_GB2312" w:hAnsi="Times New Roman"/>
          <w:sz w:val="32"/>
          <w:szCs w:val="32"/>
        </w:rPr>
        <w:t>主城核心区和镇区生活垃圾分类设施覆盖率分别达</w:t>
      </w:r>
      <w:r w:rsidR="003A7D92" w:rsidRPr="00691522">
        <w:rPr>
          <w:rFonts w:ascii="Times New Roman" w:eastAsia="仿宋_GB2312" w:hAnsi="Times New Roman"/>
          <w:sz w:val="32"/>
          <w:szCs w:val="32"/>
        </w:rPr>
        <w:t>100%</w:t>
      </w:r>
      <w:r w:rsidR="003A7D92" w:rsidRPr="00691522">
        <w:rPr>
          <w:rFonts w:ascii="Times New Roman" w:eastAsia="仿宋_GB2312" w:hAnsi="Times New Roman"/>
          <w:sz w:val="32"/>
          <w:szCs w:val="32"/>
        </w:rPr>
        <w:t>和</w:t>
      </w:r>
      <w:r w:rsidR="003A7D92" w:rsidRPr="00691522">
        <w:rPr>
          <w:rFonts w:ascii="Times New Roman" w:eastAsia="仿宋_GB2312" w:hAnsi="Times New Roman"/>
          <w:sz w:val="32"/>
          <w:szCs w:val="32"/>
        </w:rPr>
        <w:t>80%</w:t>
      </w:r>
      <w:r w:rsidR="003A7D92" w:rsidRPr="00691522">
        <w:rPr>
          <w:rFonts w:ascii="Times New Roman" w:eastAsia="仿宋_GB2312" w:hAnsi="Times New Roman"/>
          <w:sz w:val="32"/>
          <w:szCs w:val="32"/>
        </w:rPr>
        <w:t>。优化智慧停车系统，新增停车泊位</w:t>
      </w:r>
      <w:r w:rsidR="00262898" w:rsidRPr="00691522">
        <w:rPr>
          <w:rFonts w:ascii="Times New Roman" w:eastAsia="仿宋_GB2312" w:hAnsi="Times New Roman"/>
          <w:sz w:val="32"/>
          <w:szCs w:val="32"/>
        </w:rPr>
        <w:t>1</w:t>
      </w:r>
      <w:r w:rsidR="00262898" w:rsidRPr="00691522">
        <w:rPr>
          <w:rFonts w:ascii="Times New Roman" w:eastAsia="仿宋_GB2312" w:hAnsi="Times New Roman"/>
          <w:sz w:val="32"/>
          <w:szCs w:val="32"/>
        </w:rPr>
        <w:t>万</w:t>
      </w:r>
      <w:r w:rsidR="003A7D92" w:rsidRPr="00691522">
        <w:rPr>
          <w:rFonts w:ascii="Times New Roman" w:eastAsia="仿宋_GB2312" w:hAnsi="Times New Roman"/>
          <w:sz w:val="32"/>
          <w:szCs w:val="32"/>
        </w:rPr>
        <w:t>个</w:t>
      </w:r>
      <w:r w:rsidR="00A262DA" w:rsidRPr="00691522">
        <w:rPr>
          <w:rFonts w:ascii="Times New Roman" w:eastAsia="仿宋_GB2312" w:hAnsi="Times New Roman"/>
          <w:sz w:val="32"/>
          <w:szCs w:val="32"/>
        </w:rPr>
        <w:t>、共享车位</w:t>
      </w:r>
      <w:r w:rsidR="00A262DA" w:rsidRPr="00691522">
        <w:rPr>
          <w:rFonts w:ascii="Times New Roman" w:eastAsia="仿宋_GB2312" w:hAnsi="Times New Roman"/>
          <w:sz w:val="32"/>
          <w:szCs w:val="32"/>
        </w:rPr>
        <w:t>800</w:t>
      </w:r>
      <w:r w:rsidR="00A262DA" w:rsidRPr="00691522">
        <w:rPr>
          <w:rFonts w:ascii="Times New Roman" w:eastAsia="仿宋_GB2312" w:hAnsi="Times New Roman"/>
          <w:sz w:val="32"/>
          <w:szCs w:val="32"/>
        </w:rPr>
        <w:t>个</w:t>
      </w:r>
      <w:r w:rsidR="003A7D92" w:rsidRPr="00691522">
        <w:rPr>
          <w:rFonts w:ascii="Times New Roman" w:eastAsia="仿宋_GB2312" w:hAnsi="Times New Roman"/>
          <w:sz w:val="32"/>
          <w:szCs w:val="32"/>
        </w:rPr>
        <w:t>。优化调整公交线路</w:t>
      </w:r>
      <w:r w:rsidR="00914FB8" w:rsidRPr="00691522">
        <w:rPr>
          <w:rFonts w:ascii="Times New Roman" w:eastAsia="仿宋_GB2312" w:hAnsi="Times New Roman"/>
          <w:sz w:val="32"/>
          <w:szCs w:val="32"/>
        </w:rPr>
        <w:t>19</w:t>
      </w:r>
      <w:r w:rsidR="003A7D92" w:rsidRPr="00691522">
        <w:rPr>
          <w:rFonts w:ascii="Times New Roman" w:eastAsia="仿宋_GB2312" w:hAnsi="Times New Roman"/>
          <w:sz w:val="32"/>
          <w:szCs w:val="32"/>
        </w:rPr>
        <w:t>条，新增沪太毗邻区域常规公交线</w:t>
      </w:r>
      <w:r w:rsidR="003A7D92" w:rsidRPr="00691522">
        <w:rPr>
          <w:rFonts w:ascii="Times New Roman" w:eastAsia="仿宋_GB2312" w:hAnsi="Times New Roman"/>
          <w:sz w:val="32"/>
          <w:szCs w:val="32"/>
        </w:rPr>
        <w:t>3</w:t>
      </w:r>
      <w:r w:rsidR="003A7D92" w:rsidRPr="00691522">
        <w:rPr>
          <w:rFonts w:ascii="Times New Roman" w:eastAsia="仿宋_GB2312" w:hAnsi="Times New Roman"/>
          <w:sz w:val="32"/>
          <w:szCs w:val="32"/>
        </w:rPr>
        <w:t>条。</w:t>
      </w:r>
      <w:r w:rsidR="003A7D92" w:rsidRPr="00691522">
        <w:rPr>
          <w:rFonts w:ascii="Times New Roman" w:eastAsia="仿宋_GB2312" w:hAnsi="Times New Roman"/>
          <w:b/>
          <w:sz w:val="32"/>
          <w:szCs w:val="32"/>
        </w:rPr>
        <w:t>人居环境获得新提升。</w:t>
      </w:r>
      <w:r w:rsidR="003A7D92" w:rsidRPr="00691522">
        <w:rPr>
          <w:rFonts w:ascii="Times New Roman" w:eastAsia="仿宋_GB2312" w:hAnsi="Times New Roman"/>
          <w:sz w:val="32"/>
          <w:szCs w:val="32"/>
        </w:rPr>
        <w:t>“</w:t>
      </w:r>
      <w:r w:rsidR="003A7D92" w:rsidRPr="00691522">
        <w:rPr>
          <w:rFonts w:ascii="Times New Roman" w:eastAsia="仿宋_GB2312" w:hAnsi="Times New Roman"/>
          <w:sz w:val="32"/>
          <w:szCs w:val="32"/>
        </w:rPr>
        <w:t>一心两湖三环四园</w:t>
      </w:r>
      <w:r w:rsidR="003A7D92" w:rsidRPr="00691522">
        <w:rPr>
          <w:rFonts w:ascii="Times New Roman" w:eastAsia="仿宋_GB2312" w:hAnsi="Times New Roman"/>
          <w:sz w:val="32"/>
          <w:szCs w:val="32"/>
        </w:rPr>
        <w:t>”</w:t>
      </w:r>
      <w:r w:rsidR="003A7D92" w:rsidRPr="00691522">
        <w:rPr>
          <w:rFonts w:ascii="Times New Roman" w:eastAsia="仿宋_GB2312" w:hAnsi="Times New Roman"/>
          <w:sz w:val="32"/>
          <w:szCs w:val="32"/>
        </w:rPr>
        <w:t>城市生态体系持续完善，</w:t>
      </w:r>
      <w:r w:rsidR="00B35E89" w:rsidRPr="00691522">
        <w:rPr>
          <w:rFonts w:ascii="Times New Roman" w:eastAsia="仿宋_GB2312" w:hAnsi="Times New Roman"/>
          <w:sz w:val="32"/>
          <w:szCs w:val="32"/>
        </w:rPr>
        <w:t>市民公园、十八港生态湿地公园建成开园。</w:t>
      </w:r>
      <w:r w:rsidR="00CC7425" w:rsidRPr="00691522">
        <w:rPr>
          <w:rFonts w:ascii="Times New Roman" w:eastAsia="仿宋_GB2312" w:hAnsi="Times New Roman"/>
          <w:sz w:val="32"/>
          <w:szCs w:val="32"/>
        </w:rPr>
        <w:t>新增林地绿地</w:t>
      </w:r>
      <w:r w:rsidR="00CC7425" w:rsidRPr="00691522">
        <w:rPr>
          <w:rFonts w:ascii="Times New Roman" w:eastAsia="仿宋_GB2312" w:hAnsi="Times New Roman"/>
          <w:sz w:val="32"/>
          <w:szCs w:val="32"/>
        </w:rPr>
        <w:t>7139</w:t>
      </w:r>
      <w:r w:rsidR="00CC7425" w:rsidRPr="00691522">
        <w:rPr>
          <w:rFonts w:ascii="Times New Roman" w:eastAsia="仿宋_GB2312" w:hAnsi="Times New Roman"/>
          <w:sz w:val="32"/>
          <w:szCs w:val="32"/>
        </w:rPr>
        <w:t>亩，</w:t>
      </w:r>
      <w:r w:rsidR="003A7D92" w:rsidRPr="00691522">
        <w:rPr>
          <w:rFonts w:ascii="Times New Roman" w:eastAsia="仿宋_GB2312" w:hAnsi="Times New Roman"/>
          <w:sz w:val="32"/>
          <w:szCs w:val="32"/>
        </w:rPr>
        <w:t>建成区绿地率达</w:t>
      </w:r>
      <w:r w:rsidR="003A7D92" w:rsidRPr="00691522">
        <w:rPr>
          <w:rFonts w:ascii="Times New Roman" w:eastAsia="仿宋_GB2312" w:hAnsi="Times New Roman"/>
          <w:sz w:val="32"/>
          <w:szCs w:val="32"/>
        </w:rPr>
        <w:t>37.</w:t>
      </w:r>
      <w:r w:rsidR="00B35E89" w:rsidRPr="00691522">
        <w:rPr>
          <w:rFonts w:ascii="Times New Roman" w:eastAsia="仿宋_GB2312" w:hAnsi="Times New Roman"/>
          <w:sz w:val="32"/>
          <w:szCs w:val="32"/>
        </w:rPr>
        <w:t>9</w:t>
      </w:r>
      <w:r w:rsidR="003A7D92" w:rsidRPr="00691522">
        <w:rPr>
          <w:rFonts w:ascii="Times New Roman" w:eastAsia="仿宋_GB2312" w:hAnsi="Times New Roman"/>
          <w:sz w:val="32"/>
          <w:szCs w:val="32"/>
        </w:rPr>
        <w:t>%</w:t>
      </w:r>
      <w:r w:rsidR="008F12BB" w:rsidRPr="00691522">
        <w:rPr>
          <w:rFonts w:ascii="Times New Roman" w:eastAsia="仿宋_GB2312" w:hAnsi="Times New Roman"/>
          <w:sz w:val="32"/>
          <w:szCs w:val="32"/>
        </w:rPr>
        <w:t>。</w:t>
      </w:r>
      <w:r w:rsidR="003A7D92" w:rsidRPr="00691522">
        <w:rPr>
          <w:rFonts w:ascii="Times New Roman" w:eastAsia="仿宋_GB2312" w:hAnsi="Times New Roman"/>
          <w:sz w:val="32"/>
          <w:szCs w:val="32"/>
        </w:rPr>
        <w:t>PM</w:t>
      </w:r>
      <w:r w:rsidR="003A7D92" w:rsidRPr="00691522">
        <w:rPr>
          <w:rFonts w:ascii="Times New Roman" w:eastAsia="仿宋_GB2312" w:hAnsi="Times New Roman"/>
          <w:sz w:val="32"/>
          <w:szCs w:val="32"/>
          <w:vertAlign w:val="subscript"/>
        </w:rPr>
        <w:t>2.5</w:t>
      </w:r>
      <w:r w:rsidR="008C13A7" w:rsidRPr="00691522">
        <w:rPr>
          <w:rFonts w:ascii="Times New Roman" w:eastAsia="仿宋_GB2312" w:hAnsi="Times New Roman"/>
          <w:sz w:val="32"/>
          <w:szCs w:val="32"/>
        </w:rPr>
        <w:t>年</w:t>
      </w:r>
      <w:r w:rsidR="003A7D92" w:rsidRPr="00691522">
        <w:rPr>
          <w:rFonts w:ascii="Times New Roman" w:eastAsia="仿宋_GB2312" w:hAnsi="Times New Roman"/>
          <w:sz w:val="32"/>
          <w:szCs w:val="32"/>
        </w:rPr>
        <w:t>均浓度</w:t>
      </w:r>
      <w:r w:rsidR="003A7D92" w:rsidRPr="00691522">
        <w:rPr>
          <w:rFonts w:ascii="Times New Roman" w:eastAsia="仿宋_GB2312" w:hAnsi="Times New Roman"/>
          <w:sz w:val="32"/>
          <w:szCs w:val="32"/>
        </w:rPr>
        <w:t>32μg/m</w:t>
      </w:r>
      <w:r w:rsidR="003A7D92" w:rsidRPr="00691522">
        <w:rPr>
          <w:rFonts w:ascii="Times New Roman" w:eastAsia="仿宋_GB2312" w:hAnsi="Times New Roman"/>
          <w:sz w:val="32"/>
          <w:szCs w:val="32"/>
          <w:vertAlign w:val="superscript"/>
        </w:rPr>
        <w:t>3</w:t>
      </w:r>
      <w:r w:rsidR="003A7D92" w:rsidRPr="00691522">
        <w:rPr>
          <w:rFonts w:ascii="Times New Roman" w:eastAsia="仿宋_GB2312" w:hAnsi="Times New Roman"/>
          <w:sz w:val="32"/>
          <w:szCs w:val="32"/>
        </w:rPr>
        <w:t>，同比下降</w:t>
      </w:r>
      <w:r w:rsidR="003A7D92" w:rsidRPr="00691522">
        <w:rPr>
          <w:rFonts w:ascii="Times New Roman" w:eastAsia="仿宋_GB2312" w:hAnsi="Times New Roman"/>
          <w:sz w:val="32"/>
          <w:szCs w:val="32"/>
        </w:rPr>
        <w:t>15.9%</w:t>
      </w:r>
      <w:r w:rsidR="003A7D92" w:rsidRPr="00691522">
        <w:rPr>
          <w:rFonts w:ascii="Times New Roman" w:eastAsia="仿宋_GB2312" w:hAnsi="Times New Roman"/>
          <w:sz w:val="32"/>
          <w:szCs w:val="32"/>
        </w:rPr>
        <w:t>。</w:t>
      </w:r>
      <w:r w:rsidR="008F12BB" w:rsidRPr="00691522">
        <w:rPr>
          <w:rFonts w:ascii="Times New Roman" w:eastAsia="仿宋_GB2312" w:hAnsi="Times New Roman"/>
          <w:sz w:val="32"/>
          <w:szCs w:val="32"/>
        </w:rPr>
        <w:t>长江大保护</w:t>
      </w:r>
      <w:r w:rsidR="008C13A7" w:rsidRPr="00691522">
        <w:rPr>
          <w:rFonts w:ascii="Times New Roman" w:eastAsia="仿宋_GB2312" w:hAnsi="Times New Roman"/>
          <w:sz w:val="32"/>
          <w:szCs w:val="32"/>
        </w:rPr>
        <w:t>“2982”</w:t>
      </w:r>
      <w:r w:rsidR="008C13A7" w:rsidRPr="00691522">
        <w:rPr>
          <w:rFonts w:ascii="Times New Roman" w:eastAsia="仿宋_GB2312" w:hAnsi="Times New Roman"/>
          <w:sz w:val="32"/>
          <w:szCs w:val="32"/>
        </w:rPr>
        <w:t>专项</w:t>
      </w:r>
      <w:r w:rsidR="003A7D92" w:rsidRPr="00691522">
        <w:rPr>
          <w:rFonts w:ascii="Times New Roman" w:eastAsia="仿宋_GB2312" w:hAnsi="Times New Roman"/>
          <w:sz w:val="32"/>
          <w:szCs w:val="32"/>
        </w:rPr>
        <w:t>行动</w:t>
      </w:r>
      <w:r w:rsidR="008C13A7" w:rsidRPr="00691522">
        <w:rPr>
          <w:rFonts w:ascii="Times New Roman" w:eastAsia="仿宋_GB2312" w:hAnsi="Times New Roman"/>
          <w:sz w:val="32"/>
          <w:szCs w:val="32"/>
        </w:rPr>
        <w:t>年度任务全部完成</w:t>
      </w:r>
      <w:r w:rsidR="003A7D92" w:rsidRPr="00691522">
        <w:rPr>
          <w:rFonts w:ascii="Times New Roman" w:eastAsia="仿宋_GB2312" w:hAnsi="Times New Roman"/>
          <w:sz w:val="32"/>
          <w:szCs w:val="32"/>
        </w:rPr>
        <w:t>，</w:t>
      </w:r>
      <w:r w:rsidR="003A7D92" w:rsidRPr="00691522">
        <w:rPr>
          <w:rFonts w:ascii="Times New Roman" w:eastAsia="仿宋_GB2312" w:hAnsi="Times New Roman"/>
          <w:sz w:val="32"/>
          <w:szCs w:val="32"/>
        </w:rPr>
        <w:t>9</w:t>
      </w:r>
      <w:r w:rsidR="003A7D92" w:rsidRPr="00691522">
        <w:rPr>
          <w:rFonts w:ascii="Times New Roman" w:eastAsia="仿宋_GB2312" w:hAnsi="Times New Roman"/>
          <w:sz w:val="32"/>
          <w:szCs w:val="32"/>
        </w:rPr>
        <w:t>条入江支流水质均达</w:t>
      </w:r>
      <w:r w:rsidR="003A7D92" w:rsidRPr="00691522">
        <w:rPr>
          <w:rFonts w:ascii="Times New Roman" w:hAnsi="Times New Roman"/>
          <w:sz w:val="32"/>
          <w:szCs w:val="32"/>
        </w:rPr>
        <w:t>Ⅲ</w:t>
      </w:r>
      <w:r w:rsidR="003A7D92" w:rsidRPr="00691522">
        <w:rPr>
          <w:rFonts w:ascii="Times New Roman" w:eastAsia="仿宋_GB2312" w:hAnsi="Times New Roman"/>
          <w:sz w:val="32"/>
          <w:szCs w:val="32"/>
        </w:rPr>
        <w:t>类水标准，水域功能区达标率</w:t>
      </w:r>
      <w:r w:rsidR="003A7D92" w:rsidRPr="00691522">
        <w:rPr>
          <w:rFonts w:ascii="Times New Roman" w:eastAsia="仿宋_GB2312" w:hAnsi="Times New Roman"/>
          <w:sz w:val="32"/>
          <w:szCs w:val="32"/>
        </w:rPr>
        <w:t>100%</w:t>
      </w:r>
      <w:r w:rsidR="003A7D92" w:rsidRPr="00691522">
        <w:rPr>
          <w:rFonts w:ascii="Times New Roman" w:eastAsia="仿宋_GB2312" w:hAnsi="Times New Roman"/>
          <w:sz w:val="32"/>
          <w:szCs w:val="32"/>
        </w:rPr>
        <w:t>。煤炭消费总量</w:t>
      </w:r>
      <w:r w:rsidR="008C13A7" w:rsidRPr="00691522">
        <w:rPr>
          <w:rFonts w:ascii="Times New Roman" w:eastAsia="仿宋_GB2312" w:hAnsi="Times New Roman"/>
          <w:sz w:val="32"/>
          <w:szCs w:val="32"/>
        </w:rPr>
        <w:t>削减</w:t>
      </w:r>
      <w:r w:rsidR="003A7D92" w:rsidRPr="00691522">
        <w:rPr>
          <w:rFonts w:ascii="Times New Roman" w:eastAsia="仿宋_GB2312" w:hAnsi="Times New Roman"/>
          <w:sz w:val="32"/>
          <w:szCs w:val="32"/>
        </w:rPr>
        <w:t>32</w:t>
      </w:r>
      <w:r w:rsidR="003A7D92" w:rsidRPr="00691522">
        <w:rPr>
          <w:rFonts w:ascii="Times New Roman" w:eastAsia="仿宋_GB2312" w:hAnsi="Times New Roman"/>
          <w:sz w:val="32"/>
          <w:szCs w:val="32"/>
        </w:rPr>
        <w:t>万吨，</w:t>
      </w:r>
      <w:r w:rsidR="008E0041" w:rsidRPr="00691522">
        <w:rPr>
          <w:rFonts w:ascii="Times New Roman" w:eastAsia="仿宋_GB2312" w:hAnsi="Times New Roman"/>
          <w:sz w:val="32"/>
          <w:szCs w:val="32"/>
        </w:rPr>
        <w:t>单位</w:t>
      </w:r>
      <w:r w:rsidR="003A7D92" w:rsidRPr="00691522">
        <w:rPr>
          <w:rFonts w:ascii="Times New Roman" w:eastAsia="仿宋_GB2312" w:hAnsi="Times New Roman"/>
          <w:sz w:val="32"/>
          <w:szCs w:val="32"/>
        </w:rPr>
        <w:t>地区生产总值能耗下降</w:t>
      </w:r>
      <w:r w:rsidR="00BE05EB" w:rsidRPr="00691522">
        <w:rPr>
          <w:rFonts w:ascii="Times New Roman" w:eastAsia="仿宋_GB2312" w:hAnsi="Times New Roman"/>
          <w:sz w:val="32"/>
          <w:szCs w:val="32"/>
        </w:rPr>
        <w:t>3.8</w:t>
      </w:r>
      <w:r w:rsidR="003A7D92" w:rsidRPr="00691522">
        <w:rPr>
          <w:rFonts w:ascii="Times New Roman" w:eastAsia="仿宋_GB2312" w:hAnsi="Times New Roman"/>
          <w:sz w:val="32"/>
          <w:szCs w:val="32"/>
        </w:rPr>
        <w:t>%</w:t>
      </w:r>
      <w:r w:rsidR="003A7D92" w:rsidRPr="00691522">
        <w:rPr>
          <w:rFonts w:ascii="Times New Roman" w:eastAsia="仿宋_GB2312" w:hAnsi="Times New Roman"/>
          <w:sz w:val="32"/>
          <w:szCs w:val="32"/>
        </w:rPr>
        <w:t>。</w:t>
      </w:r>
      <w:r w:rsidR="006F51E1">
        <w:rPr>
          <w:rFonts w:ascii="Times New Roman" w:eastAsia="仿宋_GB2312" w:hAnsi="Times New Roman" w:hint="eastAsia"/>
          <w:sz w:val="32"/>
          <w:szCs w:val="32"/>
        </w:rPr>
        <w:t>新增苏州市特色田园乡村</w:t>
      </w:r>
      <w:r w:rsidR="006F51E1">
        <w:rPr>
          <w:rFonts w:ascii="Times New Roman" w:eastAsia="仿宋_GB2312" w:hAnsi="Times New Roman" w:hint="eastAsia"/>
          <w:sz w:val="32"/>
          <w:szCs w:val="32"/>
        </w:rPr>
        <w:t>2</w:t>
      </w:r>
      <w:r w:rsidR="006F51E1">
        <w:rPr>
          <w:rFonts w:ascii="Times New Roman" w:eastAsia="仿宋_GB2312" w:hAnsi="Times New Roman" w:hint="eastAsia"/>
          <w:sz w:val="32"/>
          <w:szCs w:val="32"/>
        </w:rPr>
        <w:t>个、康居特色村</w:t>
      </w:r>
      <w:r w:rsidR="006F51E1">
        <w:rPr>
          <w:rFonts w:ascii="Times New Roman" w:eastAsia="仿宋_GB2312" w:hAnsi="Times New Roman" w:hint="eastAsia"/>
          <w:sz w:val="32"/>
          <w:szCs w:val="32"/>
        </w:rPr>
        <w:t>1</w:t>
      </w:r>
      <w:r w:rsidR="006F51E1">
        <w:rPr>
          <w:rFonts w:ascii="Times New Roman" w:eastAsia="仿宋_GB2312" w:hAnsi="Times New Roman" w:hint="eastAsia"/>
          <w:sz w:val="32"/>
          <w:szCs w:val="32"/>
        </w:rPr>
        <w:t>个、三星级康居乡村</w:t>
      </w:r>
      <w:r w:rsidR="006F51E1">
        <w:rPr>
          <w:rFonts w:ascii="Times New Roman" w:eastAsia="仿宋_GB2312" w:hAnsi="Times New Roman" w:hint="eastAsia"/>
          <w:sz w:val="32"/>
          <w:szCs w:val="32"/>
        </w:rPr>
        <w:t>46</w:t>
      </w:r>
      <w:r w:rsidR="006F51E1">
        <w:rPr>
          <w:rFonts w:ascii="Times New Roman" w:eastAsia="仿宋_GB2312" w:hAnsi="Times New Roman" w:hint="eastAsia"/>
          <w:sz w:val="32"/>
          <w:szCs w:val="32"/>
        </w:rPr>
        <w:t>个</w:t>
      </w:r>
      <w:r w:rsidR="003A7D92" w:rsidRPr="00691522">
        <w:rPr>
          <w:rFonts w:ascii="Times New Roman" w:eastAsia="仿宋_GB2312" w:hAnsi="Times New Roman"/>
          <w:sz w:val="32"/>
          <w:szCs w:val="32"/>
        </w:rPr>
        <w:t>。再次荣膺</w:t>
      </w:r>
      <w:r w:rsidR="003A7D92" w:rsidRPr="00691522">
        <w:rPr>
          <w:rFonts w:ascii="Times New Roman" w:eastAsia="仿宋_GB2312" w:hAnsi="Times New Roman"/>
          <w:sz w:val="32"/>
          <w:szCs w:val="32"/>
        </w:rPr>
        <w:t>“</w:t>
      </w:r>
      <w:r w:rsidR="003A7D92" w:rsidRPr="00691522">
        <w:rPr>
          <w:rFonts w:ascii="Times New Roman" w:eastAsia="仿宋_GB2312" w:hAnsi="Times New Roman"/>
          <w:sz w:val="32"/>
          <w:szCs w:val="32"/>
        </w:rPr>
        <w:t>国家卫生城市</w:t>
      </w:r>
      <w:r w:rsidR="003A7D92" w:rsidRPr="00691522">
        <w:rPr>
          <w:rFonts w:ascii="Times New Roman" w:eastAsia="仿宋_GB2312" w:hAnsi="Times New Roman"/>
          <w:sz w:val="32"/>
          <w:szCs w:val="32"/>
        </w:rPr>
        <w:t>”</w:t>
      </w:r>
      <w:r w:rsidR="003A7D92" w:rsidRPr="00691522">
        <w:rPr>
          <w:rFonts w:ascii="Times New Roman" w:eastAsia="仿宋_GB2312" w:hAnsi="Times New Roman"/>
          <w:sz w:val="32"/>
          <w:szCs w:val="32"/>
        </w:rPr>
        <w:t>称号。</w:t>
      </w:r>
      <w:r w:rsidR="008F12BB" w:rsidRPr="00691522">
        <w:rPr>
          <w:rFonts w:ascii="Times New Roman" w:eastAsia="仿宋_GB2312" w:hAnsi="Times New Roman"/>
          <w:sz w:val="32"/>
          <w:szCs w:val="32"/>
        </w:rPr>
        <w:t>通过国家生态园林城市考核验收。</w:t>
      </w:r>
      <w:r w:rsidR="003A7D92" w:rsidRPr="00691522">
        <w:rPr>
          <w:rFonts w:ascii="Times New Roman" w:eastAsia="仿宋_GB2312" w:hAnsi="Times New Roman"/>
          <w:sz w:val="32"/>
          <w:szCs w:val="32"/>
        </w:rPr>
        <w:t xml:space="preserve"> </w:t>
      </w:r>
    </w:p>
    <w:p w:rsidR="00C32F79" w:rsidRPr="00691522" w:rsidRDefault="003A7D92">
      <w:pPr>
        <w:spacing w:line="580" w:lineRule="exact"/>
        <w:ind w:firstLineChars="200" w:firstLine="640"/>
        <w:rPr>
          <w:rFonts w:ascii="Times New Roman" w:eastAsia="楷体_GB2312" w:hAnsi="Times New Roman"/>
          <w:sz w:val="32"/>
          <w:szCs w:val="32"/>
        </w:rPr>
      </w:pPr>
      <w:r w:rsidRPr="00691522">
        <w:rPr>
          <w:rFonts w:ascii="Times New Roman" w:eastAsia="楷体_GB2312" w:hAnsi="Times New Roman"/>
          <w:sz w:val="32"/>
          <w:szCs w:val="32"/>
        </w:rPr>
        <w:t>（五）</w:t>
      </w:r>
      <w:r w:rsidR="00837D05" w:rsidRPr="00691522">
        <w:rPr>
          <w:rFonts w:ascii="Times New Roman" w:eastAsia="楷体_GB2312" w:hAnsi="Times New Roman"/>
          <w:sz w:val="32"/>
          <w:szCs w:val="32"/>
        </w:rPr>
        <w:t>坚持</w:t>
      </w:r>
      <w:r w:rsidR="00EB11DB" w:rsidRPr="00691522">
        <w:rPr>
          <w:rFonts w:ascii="Times New Roman" w:eastAsia="楷体_GB2312" w:hAnsi="Times New Roman"/>
          <w:sz w:val="32"/>
          <w:szCs w:val="32"/>
        </w:rPr>
        <w:t>共享</w:t>
      </w:r>
      <w:r w:rsidR="00AE1107" w:rsidRPr="00691522">
        <w:rPr>
          <w:rFonts w:ascii="Times New Roman" w:eastAsia="楷体_GB2312" w:hAnsi="Times New Roman"/>
          <w:sz w:val="32"/>
          <w:szCs w:val="32"/>
        </w:rPr>
        <w:t>发展</w:t>
      </w:r>
      <w:r w:rsidR="00CD4D9E" w:rsidRPr="00691522">
        <w:rPr>
          <w:rFonts w:ascii="Times New Roman" w:eastAsia="楷体_GB2312" w:hAnsi="Times New Roman"/>
          <w:sz w:val="32"/>
          <w:szCs w:val="32"/>
        </w:rPr>
        <w:t>，民生</w:t>
      </w:r>
      <w:r w:rsidR="008C4533" w:rsidRPr="00691522">
        <w:rPr>
          <w:rFonts w:ascii="Times New Roman" w:eastAsia="楷体_GB2312" w:hAnsi="Times New Roman"/>
          <w:sz w:val="32"/>
          <w:szCs w:val="32"/>
        </w:rPr>
        <w:t>幸福交出新答卷</w:t>
      </w:r>
    </w:p>
    <w:p w:rsidR="00C32F79" w:rsidRPr="00691522" w:rsidRDefault="003A7D92">
      <w:pPr>
        <w:spacing w:line="580" w:lineRule="exact"/>
        <w:ind w:firstLineChars="196" w:firstLine="630"/>
        <w:rPr>
          <w:rFonts w:ascii="Times New Roman" w:eastAsia="仿宋_GB2312" w:hAnsi="Times New Roman"/>
          <w:sz w:val="32"/>
          <w:szCs w:val="32"/>
        </w:rPr>
      </w:pPr>
      <w:r w:rsidRPr="00691522">
        <w:rPr>
          <w:rFonts w:ascii="Times New Roman" w:eastAsia="仿宋_GB2312" w:hAnsi="Times New Roman"/>
          <w:b/>
          <w:sz w:val="32"/>
          <w:szCs w:val="32"/>
        </w:rPr>
        <w:t>保障水平稳步提高。</w:t>
      </w:r>
      <w:r w:rsidRPr="00691522">
        <w:rPr>
          <w:rFonts w:ascii="Times New Roman" w:eastAsia="仿宋_GB2312" w:hAnsi="Times New Roman"/>
          <w:sz w:val="32"/>
          <w:szCs w:val="32"/>
        </w:rPr>
        <w:t>居民人均可支配收入</w:t>
      </w:r>
      <w:r w:rsidRPr="00691522">
        <w:rPr>
          <w:rFonts w:ascii="Times New Roman" w:eastAsia="仿宋_GB2312" w:hAnsi="Times New Roman"/>
          <w:sz w:val="32"/>
          <w:szCs w:val="32"/>
        </w:rPr>
        <w:t>56950</w:t>
      </w:r>
      <w:r w:rsidRPr="00691522">
        <w:rPr>
          <w:rFonts w:ascii="Times New Roman" w:eastAsia="仿宋_GB2312" w:hAnsi="Times New Roman"/>
          <w:sz w:val="32"/>
          <w:szCs w:val="32"/>
        </w:rPr>
        <w:t>元，同比增长</w:t>
      </w:r>
      <w:r w:rsidRPr="00691522">
        <w:rPr>
          <w:rFonts w:ascii="Times New Roman" w:eastAsia="仿宋_GB2312" w:hAnsi="Times New Roman"/>
          <w:sz w:val="32"/>
          <w:szCs w:val="32"/>
        </w:rPr>
        <w:t>8.4%</w:t>
      </w:r>
      <w:r w:rsidRPr="00691522">
        <w:rPr>
          <w:rFonts w:ascii="Times New Roman" w:eastAsia="仿宋_GB2312" w:hAnsi="Times New Roman"/>
          <w:sz w:val="32"/>
          <w:szCs w:val="32"/>
        </w:rPr>
        <w:t>。新增就业</w:t>
      </w:r>
      <w:r w:rsidRPr="00691522">
        <w:rPr>
          <w:rFonts w:ascii="Times New Roman" w:eastAsia="仿宋_GB2312" w:hAnsi="Times New Roman"/>
          <w:sz w:val="32"/>
          <w:szCs w:val="32"/>
        </w:rPr>
        <w:t>1.25</w:t>
      </w:r>
      <w:r w:rsidRPr="00691522">
        <w:rPr>
          <w:rFonts w:ascii="Times New Roman" w:eastAsia="仿宋_GB2312" w:hAnsi="Times New Roman"/>
          <w:sz w:val="32"/>
          <w:szCs w:val="32"/>
        </w:rPr>
        <w:t>万人，城镇登记失业率</w:t>
      </w:r>
      <w:r w:rsidRPr="00691522">
        <w:rPr>
          <w:rFonts w:ascii="Times New Roman" w:eastAsia="仿宋_GB2312" w:hAnsi="Times New Roman"/>
          <w:sz w:val="32"/>
          <w:szCs w:val="32"/>
        </w:rPr>
        <w:t>1.86%</w:t>
      </w:r>
      <w:r w:rsidRPr="00691522">
        <w:rPr>
          <w:rFonts w:ascii="Times New Roman" w:eastAsia="仿宋_GB2312" w:hAnsi="Times New Roman"/>
          <w:sz w:val="32"/>
          <w:szCs w:val="32"/>
        </w:rPr>
        <w:t>。新开工保障性安居工程</w:t>
      </w:r>
      <w:r w:rsidRPr="00691522">
        <w:rPr>
          <w:rFonts w:ascii="Times New Roman" w:eastAsia="仿宋_GB2312" w:hAnsi="Times New Roman"/>
          <w:sz w:val="32"/>
          <w:szCs w:val="32"/>
        </w:rPr>
        <w:t>398</w:t>
      </w:r>
      <w:r w:rsidRPr="00691522">
        <w:rPr>
          <w:rFonts w:ascii="Times New Roman" w:eastAsia="仿宋_GB2312" w:hAnsi="Times New Roman"/>
          <w:sz w:val="32"/>
          <w:szCs w:val="32"/>
        </w:rPr>
        <w:t>套，基本建成</w:t>
      </w:r>
      <w:r w:rsidRPr="00691522">
        <w:rPr>
          <w:rFonts w:ascii="Times New Roman" w:eastAsia="仿宋_GB2312" w:hAnsi="Times New Roman"/>
          <w:sz w:val="32"/>
          <w:szCs w:val="32"/>
        </w:rPr>
        <w:t>3348</w:t>
      </w:r>
      <w:r w:rsidRPr="00691522">
        <w:rPr>
          <w:rFonts w:ascii="Times New Roman" w:eastAsia="仿宋_GB2312" w:hAnsi="Times New Roman"/>
          <w:sz w:val="32"/>
          <w:szCs w:val="32"/>
        </w:rPr>
        <w:t>套。城乡低保标准调</w:t>
      </w:r>
      <w:r w:rsidR="003C207B" w:rsidRPr="00691522">
        <w:rPr>
          <w:rFonts w:ascii="Times New Roman" w:eastAsia="仿宋_GB2312" w:hAnsi="Times New Roman"/>
          <w:sz w:val="32"/>
          <w:szCs w:val="32"/>
        </w:rPr>
        <w:t>高</w:t>
      </w:r>
      <w:r w:rsidRPr="00691522">
        <w:rPr>
          <w:rFonts w:ascii="Times New Roman" w:eastAsia="仿宋_GB2312" w:hAnsi="Times New Roman"/>
          <w:sz w:val="32"/>
          <w:szCs w:val="32"/>
        </w:rPr>
        <w:t>至每人每月</w:t>
      </w:r>
      <w:r w:rsidRPr="00691522">
        <w:rPr>
          <w:rFonts w:ascii="Times New Roman" w:eastAsia="仿宋_GB2312" w:hAnsi="Times New Roman"/>
          <w:sz w:val="32"/>
          <w:szCs w:val="32"/>
        </w:rPr>
        <w:t>995</w:t>
      </w:r>
      <w:r w:rsidRPr="00691522">
        <w:rPr>
          <w:rFonts w:ascii="Times New Roman" w:eastAsia="仿宋_GB2312" w:hAnsi="Times New Roman"/>
          <w:sz w:val="32"/>
          <w:szCs w:val="32"/>
        </w:rPr>
        <w:t>元。</w:t>
      </w:r>
      <w:r w:rsidR="003C207B" w:rsidRPr="00691522">
        <w:rPr>
          <w:rFonts w:ascii="Times New Roman" w:eastAsia="仿宋_GB2312" w:hAnsi="Times New Roman"/>
          <w:color w:val="000000"/>
          <w:sz w:val="32"/>
          <w:szCs w:val="32"/>
        </w:rPr>
        <w:t>成</w:t>
      </w:r>
      <w:r w:rsidRPr="00691522">
        <w:rPr>
          <w:rFonts w:ascii="Times New Roman" w:eastAsia="仿宋_GB2312" w:hAnsi="Times New Roman"/>
          <w:color w:val="000000"/>
          <w:sz w:val="32"/>
          <w:szCs w:val="32"/>
        </w:rPr>
        <w:t>立低收入家庭帮扶中心，</w:t>
      </w:r>
      <w:r w:rsidR="00B05F07" w:rsidRPr="00691522">
        <w:rPr>
          <w:rFonts w:ascii="Times New Roman" w:eastAsia="仿宋_GB2312" w:hAnsi="Times New Roman"/>
          <w:color w:val="000000"/>
          <w:sz w:val="32"/>
          <w:szCs w:val="32"/>
        </w:rPr>
        <w:t>建</w:t>
      </w:r>
      <w:r w:rsidRPr="00691522">
        <w:rPr>
          <w:rFonts w:ascii="Times New Roman" w:eastAsia="仿宋_GB2312" w:hAnsi="Times New Roman"/>
          <w:color w:val="000000"/>
          <w:sz w:val="32"/>
          <w:szCs w:val="32"/>
        </w:rPr>
        <w:t>立</w:t>
      </w:r>
      <w:r w:rsidRPr="00691522">
        <w:rPr>
          <w:rFonts w:ascii="Times New Roman" w:eastAsia="仿宋_GB2312" w:hAnsi="Times New Roman"/>
          <w:color w:val="000000"/>
          <w:sz w:val="32"/>
          <w:szCs w:val="32"/>
        </w:rPr>
        <w:t>“</w:t>
      </w:r>
      <w:r w:rsidRPr="00691522">
        <w:rPr>
          <w:rFonts w:ascii="Times New Roman" w:eastAsia="仿宋_GB2312" w:hAnsi="Times New Roman"/>
          <w:color w:val="000000"/>
          <w:sz w:val="32"/>
          <w:szCs w:val="32"/>
        </w:rPr>
        <w:t>支出型困难家庭救助基金</w:t>
      </w:r>
      <w:r w:rsidRPr="00691522">
        <w:rPr>
          <w:rFonts w:ascii="Times New Roman" w:eastAsia="仿宋_GB2312" w:hAnsi="Times New Roman"/>
          <w:color w:val="000000"/>
          <w:sz w:val="32"/>
          <w:szCs w:val="32"/>
        </w:rPr>
        <w:t>”</w:t>
      </w:r>
      <w:r w:rsidRPr="00691522">
        <w:rPr>
          <w:rFonts w:ascii="Times New Roman" w:eastAsia="仿宋_GB2312" w:hAnsi="Times New Roman"/>
          <w:color w:val="000000"/>
          <w:sz w:val="32"/>
          <w:szCs w:val="32"/>
        </w:rPr>
        <w:t>。</w:t>
      </w:r>
      <w:r w:rsidR="00B05F07" w:rsidRPr="00691522">
        <w:rPr>
          <w:rFonts w:ascii="Times New Roman" w:eastAsia="仿宋_GB2312" w:hAnsi="Times New Roman"/>
          <w:color w:val="000000"/>
          <w:sz w:val="32"/>
          <w:szCs w:val="32"/>
        </w:rPr>
        <w:t>退役军人服务机构实现市镇</w:t>
      </w:r>
      <w:r w:rsidR="003D4B0D" w:rsidRPr="00691522">
        <w:rPr>
          <w:rFonts w:ascii="Times New Roman" w:eastAsia="仿宋_GB2312" w:hAnsi="Times New Roman"/>
          <w:color w:val="000000"/>
          <w:sz w:val="32"/>
          <w:szCs w:val="32"/>
        </w:rPr>
        <w:t>村</w:t>
      </w:r>
      <w:r w:rsidRPr="00691522">
        <w:rPr>
          <w:rFonts w:ascii="Times New Roman" w:eastAsia="仿宋_GB2312" w:hAnsi="Times New Roman"/>
          <w:color w:val="000000"/>
          <w:sz w:val="32"/>
          <w:szCs w:val="32"/>
        </w:rPr>
        <w:t>全覆盖。</w:t>
      </w:r>
      <w:r w:rsidRPr="00691522">
        <w:rPr>
          <w:rFonts w:ascii="Times New Roman" w:eastAsia="仿宋_GB2312" w:hAnsi="Times New Roman"/>
          <w:b/>
          <w:sz w:val="32"/>
          <w:szCs w:val="32"/>
        </w:rPr>
        <w:t>公共服务均衡发展。</w:t>
      </w:r>
      <w:r w:rsidR="00B94996" w:rsidRPr="00691522">
        <w:rPr>
          <w:rFonts w:ascii="Times New Roman" w:eastAsia="仿宋_GB2312" w:hAnsi="Times New Roman"/>
          <w:snapToGrid w:val="0"/>
          <w:sz w:val="32"/>
          <w:szCs w:val="32"/>
        </w:rPr>
        <w:t>第八次获评中国最具幸福感城市。</w:t>
      </w:r>
      <w:r w:rsidR="003D4B0D" w:rsidRPr="00691522">
        <w:rPr>
          <w:rFonts w:ascii="Times New Roman" w:eastAsia="仿宋_GB2312" w:hAnsi="Times New Roman"/>
          <w:snapToGrid w:val="0"/>
          <w:sz w:val="32"/>
          <w:szCs w:val="32"/>
        </w:rPr>
        <w:t>与</w:t>
      </w:r>
      <w:r w:rsidR="00294F6D" w:rsidRPr="00691522">
        <w:rPr>
          <w:rFonts w:ascii="Times New Roman" w:eastAsia="仿宋_GB2312" w:hAnsi="Times New Roman"/>
          <w:snapToGrid w:val="0"/>
          <w:sz w:val="32"/>
          <w:szCs w:val="32"/>
        </w:rPr>
        <w:t>民生相关</w:t>
      </w:r>
      <w:r w:rsidRPr="00691522">
        <w:rPr>
          <w:rFonts w:ascii="Times New Roman" w:eastAsia="仿宋_GB2312" w:hAnsi="Times New Roman"/>
          <w:sz w:val="32"/>
          <w:szCs w:val="32"/>
        </w:rPr>
        <w:t>支出占公共财政支出比重</w:t>
      </w:r>
      <w:r w:rsidR="00F874C5" w:rsidRPr="00691522">
        <w:rPr>
          <w:rFonts w:ascii="Times New Roman" w:eastAsia="仿宋_GB2312" w:hAnsi="Times New Roman"/>
          <w:sz w:val="32"/>
          <w:szCs w:val="32"/>
        </w:rPr>
        <w:t>超</w:t>
      </w:r>
      <w:r w:rsidR="00F874C5" w:rsidRPr="00691522">
        <w:rPr>
          <w:rFonts w:ascii="Times New Roman" w:eastAsia="仿宋_GB2312" w:hAnsi="Times New Roman"/>
          <w:sz w:val="32"/>
          <w:szCs w:val="32"/>
        </w:rPr>
        <w:t>75%</w:t>
      </w:r>
      <w:r w:rsidRPr="00691522">
        <w:rPr>
          <w:rFonts w:ascii="Times New Roman" w:eastAsia="仿宋_GB2312" w:hAnsi="Times New Roman"/>
          <w:sz w:val="32"/>
          <w:szCs w:val="32"/>
        </w:rPr>
        <w:t>。</w:t>
      </w:r>
      <w:r w:rsidRPr="00691522">
        <w:rPr>
          <w:rFonts w:ascii="Times New Roman" w:eastAsia="仿宋_GB2312" w:hAnsi="Times New Roman"/>
          <w:sz w:val="32"/>
          <w:szCs w:val="32"/>
        </w:rPr>
        <w:t>8</w:t>
      </w:r>
      <w:r w:rsidRPr="00691522">
        <w:rPr>
          <w:rFonts w:ascii="Times New Roman" w:eastAsia="仿宋_GB2312" w:hAnsi="Times New Roman"/>
          <w:sz w:val="32"/>
          <w:szCs w:val="32"/>
        </w:rPr>
        <w:t>大类</w:t>
      </w:r>
      <w:r w:rsidRPr="00691522">
        <w:rPr>
          <w:rFonts w:ascii="Times New Roman" w:eastAsia="仿宋_GB2312" w:hAnsi="Times New Roman"/>
          <w:sz w:val="32"/>
          <w:szCs w:val="32"/>
        </w:rPr>
        <w:t>22</w:t>
      </w:r>
      <w:r w:rsidRPr="00691522">
        <w:rPr>
          <w:rFonts w:ascii="Times New Roman" w:eastAsia="仿宋_GB2312" w:hAnsi="Times New Roman"/>
          <w:sz w:val="32"/>
          <w:szCs w:val="32"/>
        </w:rPr>
        <w:t>项政府实事工程有序推进。镇洋小学、浮桥中学等</w:t>
      </w:r>
      <w:r w:rsidRPr="00691522">
        <w:rPr>
          <w:rFonts w:ascii="Times New Roman" w:eastAsia="仿宋_GB2312" w:hAnsi="Times New Roman"/>
          <w:sz w:val="32"/>
          <w:szCs w:val="32"/>
        </w:rPr>
        <w:t>1</w:t>
      </w:r>
      <w:r w:rsidR="00C90CC6" w:rsidRPr="00691522">
        <w:rPr>
          <w:rFonts w:ascii="Times New Roman" w:eastAsia="仿宋_GB2312" w:hAnsi="Times New Roman"/>
          <w:sz w:val="32"/>
          <w:szCs w:val="32"/>
        </w:rPr>
        <w:t>2</w:t>
      </w:r>
      <w:r w:rsidR="003D4B0D" w:rsidRPr="00691522">
        <w:rPr>
          <w:rFonts w:ascii="Times New Roman" w:eastAsia="仿宋_GB2312" w:hAnsi="Times New Roman"/>
          <w:sz w:val="32"/>
          <w:szCs w:val="32"/>
        </w:rPr>
        <w:t>项学校新改扩建工程</w:t>
      </w:r>
      <w:r w:rsidRPr="00691522">
        <w:rPr>
          <w:rFonts w:ascii="Times New Roman" w:eastAsia="仿宋_GB2312" w:hAnsi="Times New Roman"/>
          <w:sz w:val="32"/>
          <w:szCs w:val="32"/>
        </w:rPr>
        <w:t>竣工投用。列为全国首批义务教育</w:t>
      </w:r>
      <w:r w:rsidR="005B7E7A" w:rsidRPr="00691522">
        <w:rPr>
          <w:rFonts w:ascii="Times New Roman" w:eastAsia="仿宋_GB2312" w:hAnsi="Times New Roman"/>
          <w:sz w:val="32"/>
          <w:szCs w:val="32"/>
        </w:rPr>
        <w:t>优质</w:t>
      </w:r>
      <w:r w:rsidRPr="00691522">
        <w:rPr>
          <w:rFonts w:ascii="Times New Roman" w:eastAsia="仿宋_GB2312" w:hAnsi="Times New Roman"/>
          <w:sz w:val="32"/>
          <w:szCs w:val="32"/>
        </w:rPr>
        <w:t>均衡</w:t>
      </w:r>
      <w:r w:rsidR="00AF5994" w:rsidRPr="00691522">
        <w:rPr>
          <w:rFonts w:ascii="Times New Roman" w:eastAsia="仿宋_GB2312" w:hAnsi="Times New Roman"/>
          <w:sz w:val="32"/>
          <w:szCs w:val="32"/>
        </w:rPr>
        <w:t>发展</w:t>
      </w:r>
      <w:r w:rsidRPr="00691522">
        <w:rPr>
          <w:rFonts w:ascii="Times New Roman" w:eastAsia="仿宋_GB2312" w:hAnsi="Times New Roman"/>
          <w:sz w:val="32"/>
          <w:szCs w:val="32"/>
        </w:rPr>
        <w:t>县（市、区）</w:t>
      </w:r>
      <w:r w:rsidR="005B7E7A" w:rsidRPr="00691522">
        <w:rPr>
          <w:rFonts w:ascii="Times New Roman" w:eastAsia="仿宋_GB2312" w:hAnsi="Times New Roman"/>
          <w:sz w:val="32"/>
          <w:szCs w:val="32"/>
        </w:rPr>
        <w:t>督导评估对象</w:t>
      </w:r>
      <w:r w:rsidRPr="00691522">
        <w:rPr>
          <w:rFonts w:ascii="Times New Roman" w:eastAsia="仿宋_GB2312" w:hAnsi="Times New Roman"/>
          <w:sz w:val="32"/>
          <w:szCs w:val="32"/>
        </w:rPr>
        <w:t>。融媒体中心正式挂牌。市镇村三级文明实践体系不断完善，被列为新时代文明实践中心全国试点。太仓美术馆新馆开工。获评</w:t>
      </w:r>
      <w:r w:rsidRPr="00691522">
        <w:rPr>
          <w:rFonts w:ascii="Times New Roman" w:eastAsia="仿宋_GB2312" w:hAnsi="Times New Roman"/>
          <w:sz w:val="32"/>
          <w:szCs w:val="32"/>
        </w:rPr>
        <w:t>2018~2020</w:t>
      </w:r>
      <w:r w:rsidRPr="00691522">
        <w:rPr>
          <w:rFonts w:ascii="Times New Roman" w:eastAsia="仿宋_GB2312" w:hAnsi="Times New Roman"/>
          <w:sz w:val="32"/>
          <w:szCs w:val="32"/>
        </w:rPr>
        <w:t>年度中国民间文化艺术之乡。</w:t>
      </w:r>
      <w:r w:rsidR="0034066F" w:rsidRPr="00691522">
        <w:rPr>
          <w:rFonts w:ascii="Times New Roman" w:eastAsia="仿宋_GB2312" w:hAnsi="Times New Roman"/>
          <w:sz w:val="32"/>
          <w:szCs w:val="32"/>
        </w:rPr>
        <w:t>第一人民医</w:t>
      </w:r>
      <w:r w:rsidRPr="00691522">
        <w:rPr>
          <w:rFonts w:ascii="Times New Roman" w:eastAsia="仿宋_GB2312" w:hAnsi="Times New Roman"/>
          <w:sz w:val="32"/>
          <w:szCs w:val="32"/>
        </w:rPr>
        <w:t>院升级三级乙等</w:t>
      </w:r>
      <w:r w:rsidR="0034066F" w:rsidRPr="00691522">
        <w:rPr>
          <w:rFonts w:ascii="Times New Roman" w:eastAsia="仿宋_GB2312" w:hAnsi="Times New Roman"/>
          <w:sz w:val="32"/>
          <w:szCs w:val="32"/>
        </w:rPr>
        <w:t>综合</w:t>
      </w:r>
      <w:r w:rsidRPr="00691522">
        <w:rPr>
          <w:rFonts w:ascii="Times New Roman" w:eastAsia="仿宋_GB2312" w:hAnsi="Times New Roman"/>
          <w:sz w:val="32"/>
          <w:szCs w:val="32"/>
        </w:rPr>
        <w:t>医院，</w:t>
      </w:r>
      <w:r w:rsidR="00221380" w:rsidRPr="00691522">
        <w:rPr>
          <w:rFonts w:ascii="Times New Roman" w:eastAsia="仿宋_GB2312" w:hAnsi="Times New Roman"/>
          <w:sz w:val="32"/>
          <w:szCs w:val="32"/>
        </w:rPr>
        <w:t>医保定点医院实现长三角异地就医</w:t>
      </w:r>
      <w:r w:rsidR="008D5BAB" w:rsidRPr="00691522">
        <w:rPr>
          <w:rFonts w:ascii="Times New Roman" w:eastAsia="仿宋_GB2312" w:hAnsi="Times New Roman"/>
          <w:sz w:val="32"/>
          <w:szCs w:val="32"/>
        </w:rPr>
        <w:t>联网结算</w:t>
      </w:r>
      <w:r w:rsidRPr="00691522">
        <w:rPr>
          <w:rFonts w:ascii="Times New Roman" w:eastAsia="仿宋_GB2312" w:hAnsi="Times New Roman"/>
          <w:sz w:val="32"/>
          <w:szCs w:val="32"/>
        </w:rPr>
        <w:t>。</w:t>
      </w:r>
      <w:r w:rsidR="00831245" w:rsidRPr="00691522">
        <w:rPr>
          <w:rFonts w:ascii="Times New Roman" w:eastAsia="仿宋_GB2312" w:hAnsi="Times New Roman"/>
          <w:sz w:val="32"/>
          <w:szCs w:val="32"/>
        </w:rPr>
        <w:t>承</w:t>
      </w:r>
      <w:r w:rsidRPr="00691522">
        <w:rPr>
          <w:rFonts w:ascii="Times New Roman" w:eastAsia="仿宋_GB2312" w:hAnsi="Times New Roman"/>
          <w:sz w:val="32"/>
          <w:szCs w:val="32"/>
        </w:rPr>
        <w:t>办国际竞走挑战赛等国际国内重大赛事。</w:t>
      </w:r>
      <w:r w:rsidR="0039284A" w:rsidRPr="00691522">
        <w:rPr>
          <w:rFonts w:ascii="Times New Roman" w:eastAsia="仿宋_GB2312" w:hAnsi="Times New Roman"/>
          <w:sz w:val="32"/>
          <w:szCs w:val="32"/>
        </w:rPr>
        <w:t>老年大学新校区</w:t>
      </w:r>
      <w:r w:rsidR="005D77FA">
        <w:rPr>
          <w:rFonts w:ascii="Times New Roman" w:eastAsia="仿宋_GB2312" w:hAnsi="Times New Roman" w:hint="eastAsia"/>
          <w:sz w:val="32"/>
          <w:szCs w:val="32"/>
        </w:rPr>
        <w:t>、璜</w:t>
      </w:r>
      <w:r w:rsidRPr="00691522">
        <w:rPr>
          <w:rFonts w:ascii="Times New Roman" w:eastAsia="仿宋_GB2312" w:hAnsi="Times New Roman"/>
          <w:sz w:val="32"/>
          <w:szCs w:val="32"/>
        </w:rPr>
        <w:t>泾养老机构</w:t>
      </w:r>
      <w:r w:rsidR="0039284A" w:rsidRPr="00691522">
        <w:rPr>
          <w:rFonts w:ascii="Times New Roman" w:eastAsia="仿宋_GB2312" w:hAnsi="Times New Roman"/>
          <w:sz w:val="32"/>
          <w:szCs w:val="32"/>
        </w:rPr>
        <w:t>投用</w:t>
      </w:r>
      <w:r w:rsidRPr="00691522">
        <w:rPr>
          <w:rFonts w:ascii="Times New Roman" w:eastAsia="仿宋_GB2312" w:hAnsi="Times New Roman"/>
          <w:sz w:val="32"/>
          <w:szCs w:val="32"/>
        </w:rPr>
        <w:t>。</w:t>
      </w:r>
      <w:r w:rsidRPr="00691522">
        <w:rPr>
          <w:rFonts w:ascii="Times New Roman" w:eastAsia="仿宋_GB2312" w:hAnsi="Times New Roman"/>
          <w:b/>
          <w:sz w:val="32"/>
          <w:szCs w:val="32"/>
        </w:rPr>
        <w:t>社会治理高效有序。</w:t>
      </w:r>
      <w:r w:rsidRPr="00691522">
        <w:rPr>
          <w:rFonts w:ascii="Times New Roman" w:eastAsia="仿宋_GB2312" w:hAnsi="Times New Roman"/>
          <w:sz w:val="32"/>
          <w:szCs w:val="32"/>
        </w:rPr>
        <w:t>法治政府建设示范</w:t>
      </w:r>
      <w:r w:rsidR="00B30D8A" w:rsidRPr="00691522">
        <w:rPr>
          <w:rFonts w:ascii="Times New Roman" w:eastAsia="仿宋_GB2312" w:hAnsi="Times New Roman"/>
          <w:sz w:val="32"/>
          <w:szCs w:val="32"/>
        </w:rPr>
        <w:t>县启动创建</w:t>
      </w:r>
      <w:r w:rsidRPr="00691522">
        <w:rPr>
          <w:rFonts w:ascii="Times New Roman" w:eastAsia="仿宋_GB2312" w:hAnsi="Times New Roman"/>
          <w:sz w:val="32"/>
          <w:szCs w:val="32"/>
        </w:rPr>
        <w:t>。</w:t>
      </w:r>
      <w:r w:rsidR="00035436" w:rsidRPr="00691522">
        <w:rPr>
          <w:rFonts w:ascii="Times New Roman" w:eastAsia="仿宋_GB2312" w:hAnsi="Times New Roman"/>
          <w:sz w:val="32"/>
          <w:szCs w:val="32"/>
        </w:rPr>
        <w:t>市镇村</w:t>
      </w:r>
      <w:r w:rsidRPr="00691522">
        <w:rPr>
          <w:rFonts w:ascii="Times New Roman" w:eastAsia="仿宋_GB2312" w:hAnsi="Times New Roman"/>
          <w:sz w:val="32"/>
          <w:szCs w:val="32"/>
        </w:rPr>
        <w:t>三级网格化</w:t>
      </w:r>
      <w:r w:rsidR="00035436" w:rsidRPr="00691522">
        <w:rPr>
          <w:rFonts w:ascii="Times New Roman" w:eastAsia="仿宋_GB2312" w:hAnsi="Times New Roman"/>
          <w:sz w:val="32"/>
          <w:szCs w:val="32"/>
        </w:rPr>
        <w:t>联动中心高效运转。</w:t>
      </w:r>
      <w:r w:rsidRPr="00691522">
        <w:rPr>
          <w:rFonts w:ascii="Times New Roman" w:eastAsia="仿宋_GB2312" w:hAnsi="Times New Roman"/>
          <w:sz w:val="32"/>
          <w:szCs w:val="32"/>
        </w:rPr>
        <w:t>获评全省社会治安综合治理先进集体。</w:t>
      </w:r>
      <w:r w:rsidRPr="00691522">
        <w:rPr>
          <w:rFonts w:ascii="Times New Roman" w:eastAsia="仿宋_GB2312" w:hAnsi="Times New Roman"/>
          <w:sz w:val="32"/>
          <w:szCs w:val="32"/>
        </w:rPr>
        <w:t>“</w:t>
      </w:r>
      <w:r w:rsidRPr="00691522">
        <w:rPr>
          <w:rFonts w:ascii="Times New Roman" w:eastAsia="仿宋_GB2312" w:hAnsi="Times New Roman"/>
          <w:sz w:val="32"/>
          <w:szCs w:val="32"/>
        </w:rPr>
        <w:t>信用太仓</w:t>
      </w:r>
      <w:r w:rsidRPr="00691522">
        <w:rPr>
          <w:rFonts w:ascii="Times New Roman" w:eastAsia="仿宋_GB2312" w:hAnsi="Times New Roman"/>
          <w:sz w:val="32"/>
          <w:szCs w:val="32"/>
        </w:rPr>
        <w:t>”</w:t>
      </w:r>
      <w:r w:rsidRPr="00691522">
        <w:rPr>
          <w:rFonts w:ascii="Times New Roman" w:eastAsia="仿宋_GB2312" w:hAnsi="Times New Roman"/>
          <w:sz w:val="32"/>
          <w:szCs w:val="32"/>
        </w:rPr>
        <w:t>建设加快推进，新型信用监管机制不断完善。</w:t>
      </w:r>
      <w:r w:rsidRPr="00691522">
        <w:rPr>
          <w:rFonts w:ascii="Times New Roman" w:eastAsia="仿宋_GB2312" w:hAnsi="Times New Roman"/>
          <w:sz w:val="32"/>
          <w:szCs w:val="32"/>
        </w:rPr>
        <w:t>“331”</w:t>
      </w:r>
      <w:r w:rsidRPr="00691522">
        <w:rPr>
          <w:rFonts w:ascii="Times New Roman" w:eastAsia="仿宋_GB2312" w:hAnsi="Times New Roman"/>
          <w:sz w:val="32"/>
          <w:szCs w:val="32"/>
        </w:rPr>
        <w:t>专项行动、扫黑除恶专项斗争等工作扎实推进，公众安全感</w:t>
      </w:r>
      <w:r w:rsidR="00CA2437" w:rsidRPr="00691522">
        <w:rPr>
          <w:rFonts w:ascii="Times New Roman" w:eastAsia="仿宋_GB2312" w:hAnsi="Times New Roman"/>
          <w:sz w:val="32"/>
          <w:szCs w:val="32"/>
        </w:rPr>
        <w:t>保持苏州前列</w:t>
      </w:r>
      <w:r w:rsidRPr="00691522">
        <w:rPr>
          <w:rFonts w:ascii="Times New Roman" w:eastAsia="仿宋_GB2312" w:hAnsi="Times New Roman"/>
          <w:sz w:val="32"/>
          <w:szCs w:val="32"/>
        </w:rPr>
        <w:t>。安全生产大排查大整治</w:t>
      </w:r>
      <w:r w:rsidR="00CA2437" w:rsidRPr="00691522">
        <w:rPr>
          <w:rFonts w:ascii="Times New Roman" w:eastAsia="仿宋_GB2312" w:hAnsi="Times New Roman"/>
          <w:sz w:val="32"/>
          <w:szCs w:val="32"/>
        </w:rPr>
        <w:t>及安全生产巡查工作</w:t>
      </w:r>
      <w:r w:rsidRPr="00691522">
        <w:rPr>
          <w:rFonts w:ascii="Times New Roman" w:eastAsia="仿宋_GB2312" w:hAnsi="Times New Roman"/>
          <w:sz w:val="32"/>
          <w:szCs w:val="32"/>
        </w:rPr>
        <w:t>深入开展，</w:t>
      </w:r>
      <w:r w:rsidR="00CA2437" w:rsidRPr="00691522">
        <w:rPr>
          <w:rFonts w:ascii="Times New Roman" w:eastAsia="仿宋_GB2312" w:hAnsi="Times New Roman"/>
          <w:sz w:val="32"/>
          <w:szCs w:val="32"/>
        </w:rPr>
        <w:t>生产</w:t>
      </w:r>
      <w:r w:rsidR="008176BD" w:rsidRPr="00691522">
        <w:rPr>
          <w:rFonts w:ascii="Times New Roman" w:eastAsia="仿宋_GB2312" w:hAnsi="Times New Roman"/>
          <w:sz w:val="32"/>
          <w:szCs w:val="32"/>
        </w:rPr>
        <w:t>安全</w:t>
      </w:r>
      <w:r w:rsidR="00CA2437" w:rsidRPr="00691522">
        <w:rPr>
          <w:rFonts w:ascii="Times New Roman" w:eastAsia="仿宋_GB2312" w:hAnsi="Times New Roman"/>
          <w:sz w:val="32"/>
          <w:szCs w:val="32"/>
        </w:rPr>
        <w:t>事故起数和死亡人数实现</w:t>
      </w:r>
      <w:r w:rsidR="00CA2437" w:rsidRPr="00691522">
        <w:rPr>
          <w:rFonts w:ascii="Times New Roman" w:eastAsia="仿宋_GB2312" w:hAnsi="Times New Roman"/>
          <w:sz w:val="32"/>
          <w:szCs w:val="32"/>
        </w:rPr>
        <w:t>“</w:t>
      </w:r>
      <w:r w:rsidR="00CA2437" w:rsidRPr="00691522">
        <w:rPr>
          <w:rFonts w:ascii="Times New Roman" w:eastAsia="仿宋_GB2312" w:hAnsi="Times New Roman"/>
          <w:sz w:val="32"/>
          <w:szCs w:val="32"/>
        </w:rPr>
        <w:t>双下降</w:t>
      </w:r>
      <w:r w:rsidR="00CA2437" w:rsidRPr="00691522">
        <w:rPr>
          <w:rFonts w:ascii="Times New Roman" w:eastAsia="仿宋_GB2312" w:hAnsi="Times New Roman"/>
          <w:sz w:val="32"/>
          <w:szCs w:val="32"/>
        </w:rPr>
        <w:t>”</w:t>
      </w:r>
      <w:r w:rsidRPr="00691522">
        <w:rPr>
          <w:rFonts w:ascii="Times New Roman" w:eastAsia="仿宋_GB2312" w:hAnsi="Times New Roman"/>
          <w:sz w:val="32"/>
          <w:szCs w:val="32"/>
        </w:rPr>
        <w:t>。</w:t>
      </w:r>
    </w:p>
    <w:p w:rsidR="00C32F79" w:rsidRPr="00691522" w:rsidRDefault="003A7D92">
      <w:pPr>
        <w:pStyle w:val="a6"/>
        <w:spacing w:line="580" w:lineRule="exact"/>
        <w:ind w:firstLine="482"/>
        <w:rPr>
          <w:rFonts w:ascii="Times New Roman" w:eastAsia="仿宋_GB2312" w:hAnsi="Times New Roman"/>
          <w:kern w:val="2"/>
          <w:sz w:val="32"/>
          <w:szCs w:val="32"/>
        </w:rPr>
      </w:pPr>
      <w:r w:rsidRPr="00691522">
        <w:rPr>
          <w:rFonts w:ascii="Times New Roman" w:eastAsia="仿宋_GB2312" w:hAnsi="Times New Roman"/>
          <w:kern w:val="2"/>
          <w:sz w:val="32"/>
          <w:szCs w:val="32"/>
        </w:rPr>
        <w:t xml:space="preserve"> </w:t>
      </w:r>
      <w:r w:rsidRPr="00691522">
        <w:rPr>
          <w:rFonts w:ascii="Times New Roman" w:eastAsia="仿宋_GB2312" w:hAnsi="Times New Roman"/>
          <w:kern w:val="2"/>
          <w:sz w:val="32"/>
          <w:szCs w:val="32"/>
        </w:rPr>
        <w:t>总体来说，</w:t>
      </w:r>
      <w:r w:rsidRPr="00691522">
        <w:rPr>
          <w:rFonts w:ascii="Times New Roman" w:eastAsia="仿宋_GB2312" w:hAnsi="Times New Roman"/>
          <w:kern w:val="2"/>
          <w:sz w:val="32"/>
          <w:szCs w:val="32"/>
        </w:rPr>
        <w:t>2019</w:t>
      </w:r>
      <w:r w:rsidRPr="00691522">
        <w:rPr>
          <w:rFonts w:ascii="Times New Roman" w:eastAsia="仿宋_GB2312" w:hAnsi="Times New Roman"/>
          <w:kern w:val="2"/>
          <w:sz w:val="32"/>
          <w:szCs w:val="32"/>
        </w:rPr>
        <w:t>年我市经济社会经受住了外部环境发展变化的考验，大部分指标完成或超额完成年度目标任务。但受世界经济增长放缓和中美经贸摩擦等因素影响，经济下行压力加大，地区生产总值和进出口总额等指标与年初预期还存在差距。此外，我市</w:t>
      </w:r>
      <w:r w:rsidR="005A085E" w:rsidRPr="00691522">
        <w:rPr>
          <w:rFonts w:ascii="Times New Roman" w:eastAsia="仿宋_GB2312" w:hAnsi="Times New Roman"/>
          <w:kern w:val="2"/>
          <w:sz w:val="32"/>
          <w:szCs w:val="32"/>
        </w:rPr>
        <w:t>自主创新能力和产业能级有待进一步提升</w:t>
      </w:r>
      <w:r w:rsidR="009E7DFF" w:rsidRPr="00691522">
        <w:rPr>
          <w:rFonts w:ascii="Times New Roman" w:eastAsia="仿宋_GB2312" w:hAnsi="Times New Roman"/>
          <w:kern w:val="2"/>
          <w:sz w:val="32"/>
          <w:szCs w:val="32"/>
        </w:rPr>
        <w:t>，</w:t>
      </w:r>
      <w:r w:rsidRPr="00691522">
        <w:rPr>
          <w:rFonts w:ascii="Times New Roman" w:eastAsia="仿宋_GB2312" w:hAnsi="Times New Roman"/>
          <w:kern w:val="2"/>
          <w:sz w:val="32"/>
          <w:szCs w:val="32"/>
        </w:rPr>
        <w:t>城市功能品质有待</w:t>
      </w:r>
      <w:r w:rsidR="00531DE0" w:rsidRPr="00691522">
        <w:rPr>
          <w:rFonts w:ascii="Times New Roman" w:eastAsia="仿宋_GB2312" w:hAnsi="Times New Roman"/>
          <w:kern w:val="2"/>
          <w:sz w:val="32"/>
          <w:szCs w:val="32"/>
        </w:rPr>
        <w:t>继续</w:t>
      </w:r>
      <w:r w:rsidRPr="00691522">
        <w:rPr>
          <w:rFonts w:ascii="Times New Roman" w:eastAsia="仿宋_GB2312" w:hAnsi="Times New Roman"/>
          <w:kern w:val="2"/>
          <w:sz w:val="32"/>
          <w:szCs w:val="32"/>
        </w:rPr>
        <w:t>优化，教育、医疗、养老等公共服务优质化供给离群众期望尚有差距，节能减排、生态保护、安全生产等领域的工作任务还相当艰巨。对于这些问题，我们将坚决采取有力措施，切实加以解决。</w:t>
      </w:r>
    </w:p>
    <w:p w:rsidR="00C32F79" w:rsidRPr="00691522" w:rsidRDefault="003A7D92">
      <w:pPr>
        <w:spacing w:line="580" w:lineRule="exact"/>
        <w:ind w:firstLineChars="200" w:firstLine="640"/>
        <w:rPr>
          <w:rFonts w:ascii="Times New Roman" w:eastAsia="黑体" w:hAnsi="Times New Roman"/>
          <w:sz w:val="32"/>
          <w:szCs w:val="32"/>
        </w:rPr>
      </w:pPr>
      <w:r w:rsidRPr="00691522">
        <w:rPr>
          <w:rFonts w:ascii="Times New Roman" w:eastAsia="黑体" w:hAnsi="Times New Roman"/>
          <w:sz w:val="32"/>
          <w:szCs w:val="32"/>
        </w:rPr>
        <w:t>二、</w:t>
      </w:r>
      <w:r w:rsidRPr="00691522">
        <w:rPr>
          <w:rFonts w:ascii="Times New Roman" w:eastAsia="黑体" w:hAnsi="Times New Roman"/>
          <w:sz w:val="32"/>
          <w:szCs w:val="32"/>
        </w:rPr>
        <w:t>2020</w:t>
      </w:r>
      <w:r w:rsidRPr="00691522">
        <w:rPr>
          <w:rFonts w:ascii="Times New Roman" w:eastAsia="黑体" w:hAnsi="Times New Roman"/>
          <w:sz w:val="32"/>
          <w:szCs w:val="32"/>
        </w:rPr>
        <w:t>年国民经济和社会发展主要预期目标建议</w:t>
      </w:r>
    </w:p>
    <w:p w:rsidR="00C32F79" w:rsidRPr="00691522" w:rsidRDefault="003A7D92">
      <w:pPr>
        <w:spacing w:line="580" w:lineRule="exact"/>
        <w:ind w:firstLineChars="200" w:firstLine="640"/>
        <w:rPr>
          <w:rFonts w:ascii="Times New Roman" w:eastAsia="楷体_GB2312" w:hAnsi="Times New Roman"/>
          <w:sz w:val="32"/>
          <w:szCs w:val="32"/>
        </w:rPr>
      </w:pPr>
      <w:r w:rsidRPr="00691522">
        <w:rPr>
          <w:rFonts w:ascii="Times New Roman" w:eastAsia="楷体_GB2312" w:hAnsi="Times New Roman"/>
          <w:sz w:val="32"/>
          <w:szCs w:val="32"/>
        </w:rPr>
        <w:t>（一）</w:t>
      </w:r>
      <w:r w:rsidRPr="00691522">
        <w:rPr>
          <w:rFonts w:ascii="Times New Roman" w:eastAsia="楷体_GB2312" w:hAnsi="Times New Roman"/>
          <w:sz w:val="32"/>
          <w:szCs w:val="32"/>
        </w:rPr>
        <w:t>2020</w:t>
      </w:r>
      <w:r w:rsidRPr="00691522">
        <w:rPr>
          <w:rFonts w:ascii="Times New Roman" w:eastAsia="楷体_GB2312" w:hAnsi="Times New Roman"/>
          <w:sz w:val="32"/>
          <w:szCs w:val="32"/>
        </w:rPr>
        <w:t>年计划安排的指导思想和主要预期目标</w:t>
      </w:r>
    </w:p>
    <w:p w:rsidR="00C32F79" w:rsidRPr="00691522" w:rsidRDefault="003A7D92">
      <w:pPr>
        <w:ind w:firstLineChars="200" w:firstLine="640"/>
        <w:rPr>
          <w:rFonts w:ascii="Times New Roman" w:eastAsia="仿宋_GB2312" w:hAnsi="Times New Roman"/>
          <w:b/>
          <w:sz w:val="32"/>
          <w:szCs w:val="32"/>
        </w:rPr>
      </w:pPr>
      <w:r w:rsidRPr="00691522">
        <w:rPr>
          <w:rFonts w:ascii="Times New Roman" w:eastAsia="仿宋_GB2312" w:hAnsi="Times New Roman"/>
          <w:sz w:val="32"/>
          <w:szCs w:val="32"/>
        </w:rPr>
        <w:t>2020</w:t>
      </w:r>
      <w:r w:rsidRPr="00691522">
        <w:rPr>
          <w:rFonts w:ascii="Times New Roman" w:eastAsia="仿宋_GB2312" w:hAnsi="Times New Roman"/>
          <w:sz w:val="32"/>
          <w:szCs w:val="32"/>
        </w:rPr>
        <w:t>年是我市高水平全面建成小康社会和</w:t>
      </w:r>
      <w:r w:rsidRPr="00691522">
        <w:rPr>
          <w:rFonts w:ascii="Times New Roman" w:eastAsia="仿宋_GB2312" w:hAnsi="Times New Roman"/>
          <w:sz w:val="32"/>
          <w:szCs w:val="32"/>
        </w:rPr>
        <w:t>“</w:t>
      </w:r>
      <w:r w:rsidRPr="00691522">
        <w:rPr>
          <w:rFonts w:ascii="Times New Roman" w:eastAsia="仿宋_GB2312" w:hAnsi="Times New Roman"/>
          <w:sz w:val="32"/>
          <w:szCs w:val="32"/>
        </w:rPr>
        <w:t>十三五</w:t>
      </w:r>
      <w:r w:rsidRPr="00691522">
        <w:rPr>
          <w:rFonts w:ascii="Times New Roman" w:eastAsia="仿宋_GB2312" w:hAnsi="Times New Roman"/>
          <w:sz w:val="32"/>
          <w:szCs w:val="32"/>
        </w:rPr>
        <w:t>”</w:t>
      </w:r>
      <w:r w:rsidRPr="00691522">
        <w:rPr>
          <w:rFonts w:ascii="Times New Roman" w:eastAsia="仿宋_GB2312" w:hAnsi="Times New Roman"/>
          <w:sz w:val="32"/>
          <w:szCs w:val="32"/>
        </w:rPr>
        <w:t>规划收官之年。我市国民经济和社会发展安排的指导思想是：</w:t>
      </w:r>
      <w:r w:rsidRPr="00691522">
        <w:rPr>
          <w:rFonts w:ascii="Times New Roman" w:eastAsia="仿宋_GB2312" w:hAnsi="Times New Roman"/>
          <w:b/>
          <w:sz w:val="32"/>
          <w:szCs w:val="32"/>
        </w:rPr>
        <w:t>以习近平新时代中国特色社会主义思想为指导，全面贯彻党的十九大和十九届二中、三中、四中全会精神，统筹推进</w:t>
      </w:r>
      <w:r w:rsidRPr="00691522">
        <w:rPr>
          <w:rFonts w:ascii="Times New Roman" w:eastAsia="仿宋_GB2312" w:hAnsi="Times New Roman"/>
          <w:b/>
          <w:sz w:val="32"/>
          <w:szCs w:val="32"/>
        </w:rPr>
        <w:t>“</w:t>
      </w:r>
      <w:r w:rsidRPr="00691522">
        <w:rPr>
          <w:rFonts w:ascii="Times New Roman" w:eastAsia="仿宋_GB2312" w:hAnsi="Times New Roman"/>
          <w:b/>
          <w:sz w:val="32"/>
          <w:szCs w:val="32"/>
        </w:rPr>
        <w:t>五位一体</w:t>
      </w:r>
      <w:r w:rsidRPr="00691522">
        <w:rPr>
          <w:rFonts w:ascii="Times New Roman" w:eastAsia="仿宋_GB2312" w:hAnsi="Times New Roman"/>
          <w:b/>
          <w:sz w:val="32"/>
          <w:szCs w:val="32"/>
        </w:rPr>
        <w:t>”</w:t>
      </w:r>
      <w:r w:rsidRPr="00691522">
        <w:rPr>
          <w:rFonts w:ascii="Times New Roman" w:eastAsia="仿宋_GB2312" w:hAnsi="Times New Roman"/>
          <w:b/>
          <w:sz w:val="32"/>
          <w:szCs w:val="32"/>
        </w:rPr>
        <w:t>总体布局，协调推进</w:t>
      </w:r>
      <w:r w:rsidRPr="00691522">
        <w:rPr>
          <w:rFonts w:ascii="Times New Roman" w:eastAsia="仿宋_GB2312" w:hAnsi="Times New Roman"/>
          <w:b/>
          <w:sz w:val="32"/>
          <w:szCs w:val="32"/>
        </w:rPr>
        <w:t>“</w:t>
      </w:r>
      <w:r w:rsidRPr="00691522">
        <w:rPr>
          <w:rFonts w:ascii="Times New Roman" w:eastAsia="仿宋_GB2312" w:hAnsi="Times New Roman"/>
          <w:b/>
          <w:sz w:val="32"/>
          <w:szCs w:val="32"/>
        </w:rPr>
        <w:t>四个全面</w:t>
      </w:r>
      <w:r w:rsidRPr="00691522">
        <w:rPr>
          <w:rFonts w:ascii="Times New Roman" w:eastAsia="仿宋_GB2312" w:hAnsi="Times New Roman"/>
          <w:b/>
          <w:sz w:val="32"/>
          <w:szCs w:val="32"/>
        </w:rPr>
        <w:t>”</w:t>
      </w:r>
      <w:r w:rsidRPr="00691522">
        <w:rPr>
          <w:rFonts w:ascii="Times New Roman" w:eastAsia="仿宋_GB2312" w:hAnsi="Times New Roman"/>
          <w:b/>
          <w:sz w:val="32"/>
          <w:szCs w:val="32"/>
        </w:rPr>
        <w:t>战略布局，紧抓战略机遇，紧扣</w:t>
      </w:r>
      <w:r w:rsidRPr="00691522">
        <w:rPr>
          <w:rFonts w:ascii="Times New Roman" w:eastAsia="仿宋_GB2312" w:hAnsi="Times New Roman"/>
          <w:b/>
          <w:sz w:val="32"/>
          <w:szCs w:val="32"/>
        </w:rPr>
        <w:t>“</w:t>
      </w:r>
      <w:r w:rsidRPr="00691522">
        <w:rPr>
          <w:rFonts w:ascii="Times New Roman" w:eastAsia="仿宋_GB2312" w:hAnsi="Times New Roman"/>
          <w:b/>
          <w:sz w:val="32"/>
          <w:szCs w:val="32"/>
        </w:rPr>
        <w:t>四大两提一进</w:t>
      </w:r>
      <w:r w:rsidRPr="00691522">
        <w:rPr>
          <w:rFonts w:ascii="Times New Roman" w:eastAsia="仿宋_GB2312" w:hAnsi="Times New Roman"/>
          <w:b/>
          <w:sz w:val="32"/>
          <w:szCs w:val="32"/>
        </w:rPr>
        <w:t>”</w:t>
      </w:r>
      <w:r w:rsidRPr="00691522">
        <w:rPr>
          <w:rFonts w:ascii="Times New Roman" w:eastAsia="仿宋_GB2312" w:hAnsi="Times New Roman"/>
          <w:b/>
          <w:sz w:val="32"/>
          <w:szCs w:val="32"/>
        </w:rPr>
        <w:t>目标要求，</w:t>
      </w:r>
      <w:r w:rsidR="00CF09B9" w:rsidRPr="00691522">
        <w:rPr>
          <w:rFonts w:ascii="Times New Roman" w:eastAsia="仿宋_GB2312" w:hAnsi="Times New Roman"/>
          <w:b/>
          <w:sz w:val="32"/>
          <w:szCs w:val="32"/>
        </w:rPr>
        <w:t>坚持稳中求进工作总基调，</w:t>
      </w:r>
      <w:r w:rsidRPr="00691522">
        <w:rPr>
          <w:rFonts w:ascii="Times New Roman" w:eastAsia="仿宋_GB2312" w:hAnsi="Times New Roman"/>
          <w:b/>
          <w:sz w:val="32"/>
          <w:szCs w:val="32"/>
        </w:rPr>
        <w:t>坚持新发展理念，坚持以供给侧结构性改革为主线，坚持以改革开放为动力，围绕高质量建设</w:t>
      </w:r>
      <w:r w:rsidRPr="00691522">
        <w:rPr>
          <w:rFonts w:ascii="Times New Roman" w:eastAsia="仿宋_GB2312" w:hAnsi="Times New Roman"/>
          <w:b/>
          <w:sz w:val="32"/>
          <w:szCs w:val="32"/>
        </w:rPr>
        <w:t>“</w:t>
      </w:r>
      <w:r w:rsidRPr="00691522">
        <w:rPr>
          <w:rFonts w:ascii="Times New Roman" w:eastAsia="仿宋_GB2312" w:hAnsi="Times New Roman"/>
          <w:b/>
          <w:sz w:val="32"/>
          <w:szCs w:val="32"/>
        </w:rPr>
        <w:t>两地两城</w:t>
      </w:r>
      <w:r w:rsidRPr="00691522">
        <w:rPr>
          <w:rFonts w:ascii="Times New Roman" w:eastAsia="仿宋_GB2312" w:hAnsi="Times New Roman"/>
          <w:b/>
          <w:sz w:val="32"/>
          <w:szCs w:val="32"/>
        </w:rPr>
        <w:t>”</w:t>
      </w:r>
      <w:r w:rsidRPr="00691522">
        <w:rPr>
          <w:rFonts w:ascii="Times New Roman" w:eastAsia="仿宋_GB2312" w:hAnsi="Times New Roman"/>
          <w:b/>
          <w:sz w:val="32"/>
          <w:szCs w:val="32"/>
        </w:rPr>
        <w:t>目标定位，持续抓好招商引资、扩大有效投入、推进创新转型、改善民生福祉，全面做好</w:t>
      </w:r>
      <w:r w:rsidRPr="00691522">
        <w:rPr>
          <w:rFonts w:ascii="Times New Roman" w:eastAsia="仿宋_GB2312" w:hAnsi="Times New Roman"/>
          <w:b/>
          <w:sz w:val="32"/>
          <w:szCs w:val="32"/>
        </w:rPr>
        <w:t>“</w:t>
      </w:r>
      <w:r w:rsidRPr="00691522">
        <w:rPr>
          <w:rFonts w:ascii="Times New Roman" w:eastAsia="仿宋_GB2312" w:hAnsi="Times New Roman"/>
          <w:b/>
          <w:sz w:val="32"/>
          <w:szCs w:val="32"/>
        </w:rPr>
        <w:t>六稳</w:t>
      </w:r>
      <w:r w:rsidRPr="00691522">
        <w:rPr>
          <w:rFonts w:ascii="Times New Roman" w:eastAsia="仿宋_GB2312" w:hAnsi="Times New Roman"/>
          <w:b/>
          <w:sz w:val="32"/>
          <w:szCs w:val="32"/>
        </w:rPr>
        <w:t>”</w:t>
      </w:r>
      <w:r w:rsidRPr="00691522">
        <w:rPr>
          <w:rFonts w:ascii="Times New Roman" w:eastAsia="仿宋_GB2312" w:hAnsi="Times New Roman"/>
          <w:b/>
          <w:sz w:val="32"/>
          <w:szCs w:val="32"/>
        </w:rPr>
        <w:t>工作，全力提升产业能级和城市能级，推动我市经济社会高质量发展。</w:t>
      </w:r>
    </w:p>
    <w:p w:rsidR="00C32F79" w:rsidRPr="00691522" w:rsidRDefault="003A7D92">
      <w:pPr>
        <w:spacing w:line="580" w:lineRule="exact"/>
        <w:ind w:firstLineChars="200" w:firstLine="640"/>
        <w:rPr>
          <w:rFonts w:ascii="Times New Roman" w:eastAsia="仿宋_GB2312" w:hAnsi="Times New Roman"/>
          <w:sz w:val="32"/>
          <w:szCs w:val="32"/>
        </w:rPr>
      </w:pPr>
      <w:r w:rsidRPr="00691522">
        <w:rPr>
          <w:rFonts w:ascii="Times New Roman" w:eastAsia="仿宋_GB2312" w:hAnsi="Times New Roman"/>
          <w:sz w:val="32"/>
          <w:szCs w:val="32"/>
        </w:rPr>
        <w:t>2020</w:t>
      </w:r>
      <w:r w:rsidRPr="00691522">
        <w:rPr>
          <w:rFonts w:ascii="Times New Roman" w:eastAsia="仿宋_GB2312" w:hAnsi="Times New Roman"/>
          <w:sz w:val="32"/>
          <w:szCs w:val="32"/>
        </w:rPr>
        <w:t>年国民经济和社会发展主要目标建议：</w:t>
      </w:r>
    </w:p>
    <w:p w:rsidR="00C32F79" w:rsidRPr="00691522" w:rsidRDefault="003A7D92">
      <w:pPr>
        <w:spacing w:line="580" w:lineRule="exact"/>
        <w:ind w:firstLine="640"/>
        <w:rPr>
          <w:rFonts w:ascii="Times New Roman" w:eastAsia="仿宋_GB2312" w:hAnsi="Times New Roman"/>
          <w:sz w:val="32"/>
          <w:szCs w:val="32"/>
        </w:rPr>
      </w:pPr>
      <w:r w:rsidRPr="00691522">
        <w:rPr>
          <w:rFonts w:ascii="Times New Roman" w:eastAsia="方正仿宋简体" w:hAnsi="Times New Roman"/>
          <w:sz w:val="32"/>
          <w:szCs w:val="32"/>
        </w:rPr>
        <w:t>——</w:t>
      </w:r>
      <w:r w:rsidRPr="00691522">
        <w:rPr>
          <w:rFonts w:ascii="Times New Roman" w:eastAsia="仿宋_GB2312" w:hAnsi="Times New Roman"/>
          <w:sz w:val="32"/>
          <w:szCs w:val="32"/>
        </w:rPr>
        <w:t>地区生产总值增长</w:t>
      </w:r>
      <w:r w:rsidR="00E96141">
        <w:rPr>
          <w:rFonts w:ascii="Times New Roman" w:eastAsia="仿宋_GB2312" w:hAnsi="Times New Roman"/>
          <w:sz w:val="32"/>
          <w:szCs w:val="32"/>
        </w:rPr>
        <w:t>6</w:t>
      </w:r>
      <w:r w:rsidRPr="00691522">
        <w:rPr>
          <w:rFonts w:ascii="Times New Roman" w:eastAsia="仿宋_GB2312" w:hAnsi="Times New Roman"/>
          <w:sz w:val="32"/>
          <w:szCs w:val="32"/>
        </w:rPr>
        <w:t>%</w:t>
      </w:r>
      <w:r w:rsidRPr="00691522">
        <w:rPr>
          <w:rFonts w:ascii="Times New Roman" w:eastAsia="仿宋_GB2312" w:hAnsi="Times New Roman"/>
          <w:sz w:val="32"/>
          <w:szCs w:val="32"/>
        </w:rPr>
        <w:t>左右</w:t>
      </w:r>
    </w:p>
    <w:p w:rsidR="00C32F79" w:rsidRPr="00691522" w:rsidRDefault="003A7D92">
      <w:pPr>
        <w:spacing w:line="580" w:lineRule="exact"/>
        <w:ind w:firstLine="640"/>
        <w:rPr>
          <w:rFonts w:ascii="Times New Roman" w:eastAsia="仿宋_GB2312" w:hAnsi="Times New Roman"/>
          <w:sz w:val="32"/>
          <w:szCs w:val="32"/>
        </w:rPr>
      </w:pPr>
      <w:r w:rsidRPr="00691522">
        <w:rPr>
          <w:rFonts w:ascii="Times New Roman" w:eastAsia="方正仿宋简体" w:hAnsi="Times New Roman"/>
          <w:sz w:val="32"/>
          <w:szCs w:val="32"/>
        </w:rPr>
        <w:t>——</w:t>
      </w:r>
      <w:r w:rsidRPr="00691522">
        <w:rPr>
          <w:rFonts w:ascii="Times New Roman" w:eastAsia="仿宋_GB2312" w:hAnsi="Times New Roman"/>
          <w:sz w:val="32"/>
          <w:szCs w:val="32"/>
        </w:rPr>
        <w:t>一般公共预算收入增长</w:t>
      </w:r>
      <w:r w:rsidR="00264380" w:rsidRPr="00691522">
        <w:rPr>
          <w:rFonts w:ascii="Times New Roman" w:eastAsia="仿宋_GB2312" w:hAnsi="Times New Roman"/>
          <w:sz w:val="32"/>
          <w:szCs w:val="32"/>
        </w:rPr>
        <w:t>5</w:t>
      </w:r>
      <w:r w:rsidRPr="00691522">
        <w:rPr>
          <w:rFonts w:ascii="Times New Roman" w:eastAsia="仿宋_GB2312" w:hAnsi="Times New Roman"/>
          <w:sz w:val="32"/>
          <w:szCs w:val="32"/>
        </w:rPr>
        <w:t>%</w:t>
      </w:r>
      <w:r w:rsidRPr="00691522">
        <w:rPr>
          <w:rFonts w:ascii="Times New Roman" w:eastAsia="仿宋_GB2312" w:hAnsi="Times New Roman"/>
          <w:sz w:val="32"/>
          <w:szCs w:val="32"/>
        </w:rPr>
        <w:t>左右</w:t>
      </w:r>
    </w:p>
    <w:p w:rsidR="00C32F79" w:rsidRPr="00691522" w:rsidRDefault="003A7D92">
      <w:pPr>
        <w:spacing w:line="580" w:lineRule="exact"/>
        <w:ind w:firstLine="640"/>
        <w:rPr>
          <w:rFonts w:ascii="Times New Roman" w:eastAsia="仿宋_GB2312" w:hAnsi="Times New Roman"/>
          <w:sz w:val="32"/>
          <w:szCs w:val="32"/>
        </w:rPr>
      </w:pPr>
      <w:r w:rsidRPr="00691522">
        <w:rPr>
          <w:rFonts w:ascii="Times New Roman" w:eastAsia="方正仿宋简体" w:hAnsi="Times New Roman"/>
          <w:sz w:val="32"/>
          <w:szCs w:val="32"/>
        </w:rPr>
        <w:t>——</w:t>
      </w:r>
      <w:r w:rsidR="00817DE8" w:rsidRPr="00691522">
        <w:rPr>
          <w:rFonts w:ascii="Times New Roman" w:eastAsia="仿宋_GB2312" w:hAnsi="Times New Roman"/>
          <w:sz w:val="32"/>
          <w:szCs w:val="32"/>
        </w:rPr>
        <w:t>全社会</w:t>
      </w:r>
      <w:r w:rsidRPr="00691522">
        <w:rPr>
          <w:rFonts w:ascii="Times New Roman" w:eastAsia="仿宋_GB2312" w:hAnsi="Times New Roman"/>
          <w:sz w:val="32"/>
          <w:szCs w:val="32"/>
        </w:rPr>
        <w:t>固定资产投资</w:t>
      </w:r>
      <w:r w:rsidR="00264380" w:rsidRPr="00691522">
        <w:rPr>
          <w:rFonts w:ascii="Times New Roman" w:eastAsia="仿宋_GB2312" w:hAnsi="Times New Roman"/>
          <w:sz w:val="32"/>
          <w:szCs w:val="32"/>
        </w:rPr>
        <w:t>增长</w:t>
      </w:r>
      <w:r w:rsidR="00264380" w:rsidRPr="00691522">
        <w:rPr>
          <w:rFonts w:ascii="Times New Roman" w:eastAsia="仿宋_GB2312" w:hAnsi="Times New Roman"/>
          <w:sz w:val="32"/>
          <w:szCs w:val="32"/>
        </w:rPr>
        <w:t>10%</w:t>
      </w:r>
    </w:p>
    <w:p w:rsidR="00817DE8" w:rsidRPr="00691522" w:rsidRDefault="00817DE8" w:rsidP="00817DE8">
      <w:pPr>
        <w:spacing w:line="580" w:lineRule="exact"/>
        <w:ind w:leftChars="292" w:left="613"/>
        <w:rPr>
          <w:rFonts w:ascii="Times New Roman" w:eastAsia="仿宋_GB2312" w:hAnsi="Times New Roman"/>
          <w:sz w:val="32"/>
          <w:szCs w:val="32"/>
        </w:rPr>
      </w:pPr>
      <w:r w:rsidRPr="00691522">
        <w:rPr>
          <w:rFonts w:ascii="Times New Roman" w:eastAsia="方正仿宋简体" w:hAnsi="Times New Roman"/>
          <w:sz w:val="32"/>
          <w:szCs w:val="32"/>
        </w:rPr>
        <w:t>——</w:t>
      </w:r>
      <w:r w:rsidRPr="00691522">
        <w:rPr>
          <w:rFonts w:ascii="Times New Roman" w:eastAsia="仿宋_GB2312" w:hAnsi="Times New Roman"/>
          <w:sz w:val="32"/>
          <w:szCs w:val="32"/>
        </w:rPr>
        <w:t>新兴产业产值占规模以上工业产值比重保持稳定</w:t>
      </w:r>
    </w:p>
    <w:p w:rsidR="00817DE8" w:rsidRPr="00691522" w:rsidRDefault="00817DE8" w:rsidP="00817DE8">
      <w:pPr>
        <w:spacing w:line="580" w:lineRule="exact"/>
        <w:ind w:firstLine="640"/>
        <w:rPr>
          <w:rFonts w:ascii="Times New Roman" w:eastAsia="方正仿宋简体" w:hAnsi="Times New Roman"/>
          <w:sz w:val="32"/>
          <w:szCs w:val="32"/>
        </w:rPr>
      </w:pPr>
      <w:r w:rsidRPr="00691522">
        <w:rPr>
          <w:rFonts w:ascii="Times New Roman" w:eastAsia="方正仿宋简体" w:hAnsi="Times New Roman"/>
          <w:sz w:val="32"/>
          <w:szCs w:val="32"/>
        </w:rPr>
        <w:t>——</w:t>
      </w:r>
      <w:r w:rsidRPr="00691522">
        <w:rPr>
          <w:rFonts w:ascii="Times New Roman" w:eastAsia="仿宋_GB2312" w:hAnsi="Times New Roman"/>
          <w:sz w:val="32"/>
          <w:szCs w:val="32"/>
        </w:rPr>
        <w:t>高新</w:t>
      </w:r>
      <w:r w:rsidR="00FD5589" w:rsidRPr="00691522">
        <w:rPr>
          <w:rFonts w:ascii="Times New Roman" w:eastAsia="仿宋_GB2312" w:hAnsi="Times New Roman"/>
          <w:sz w:val="32"/>
          <w:szCs w:val="32"/>
        </w:rPr>
        <w:t>技术</w:t>
      </w:r>
      <w:r w:rsidRPr="00691522">
        <w:rPr>
          <w:rFonts w:ascii="Times New Roman" w:eastAsia="仿宋_GB2312" w:hAnsi="Times New Roman"/>
          <w:sz w:val="32"/>
          <w:szCs w:val="32"/>
        </w:rPr>
        <w:t>产业产值占规模以上工业产值比重与上年持平</w:t>
      </w:r>
    </w:p>
    <w:p w:rsidR="00FD5589" w:rsidRPr="00691522" w:rsidRDefault="00FD5589" w:rsidP="00FD5589">
      <w:pPr>
        <w:spacing w:line="580" w:lineRule="exact"/>
        <w:ind w:firstLine="640"/>
        <w:rPr>
          <w:rFonts w:ascii="Times New Roman" w:eastAsia="仿宋_GB2312" w:hAnsi="Times New Roman"/>
          <w:sz w:val="32"/>
          <w:szCs w:val="32"/>
        </w:rPr>
      </w:pPr>
      <w:r w:rsidRPr="00691522">
        <w:rPr>
          <w:rFonts w:ascii="Times New Roman" w:eastAsia="方正仿宋简体" w:hAnsi="Times New Roman"/>
          <w:sz w:val="32"/>
          <w:szCs w:val="32"/>
        </w:rPr>
        <w:t>——</w:t>
      </w:r>
      <w:r w:rsidR="001E02AF" w:rsidRPr="00691522">
        <w:rPr>
          <w:rFonts w:ascii="Times New Roman" w:eastAsia="仿宋_GB2312" w:hAnsi="Times New Roman"/>
          <w:sz w:val="32"/>
          <w:szCs w:val="32"/>
        </w:rPr>
        <w:t>全社会研</w:t>
      </w:r>
      <w:r w:rsidRPr="00691522">
        <w:rPr>
          <w:rFonts w:ascii="Times New Roman" w:eastAsia="仿宋_GB2312" w:hAnsi="Times New Roman"/>
          <w:sz w:val="32"/>
          <w:szCs w:val="32"/>
        </w:rPr>
        <w:t>发</w:t>
      </w:r>
      <w:r w:rsidR="001E02AF" w:rsidRPr="00691522">
        <w:rPr>
          <w:rFonts w:ascii="Times New Roman" w:eastAsia="仿宋_GB2312" w:hAnsi="Times New Roman"/>
          <w:sz w:val="32"/>
          <w:szCs w:val="32"/>
        </w:rPr>
        <w:t>经</w:t>
      </w:r>
      <w:r w:rsidRPr="00691522">
        <w:rPr>
          <w:rFonts w:ascii="Times New Roman" w:eastAsia="仿宋_GB2312" w:hAnsi="Times New Roman"/>
          <w:sz w:val="32"/>
          <w:szCs w:val="32"/>
        </w:rPr>
        <w:t>费支出占地区生产总值比重</w:t>
      </w:r>
      <w:r w:rsidRPr="00691522">
        <w:rPr>
          <w:rFonts w:ascii="Times New Roman" w:eastAsia="仿宋_GB2312" w:hAnsi="Times New Roman"/>
          <w:sz w:val="32"/>
          <w:szCs w:val="32"/>
        </w:rPr>
        <w:t>3%</w:t>
      </w:r>
      <w:r w:rsidRPr="00691522">
        <w:rPr>
          <w:rFonts w:ascii="Times New Roman" w:eastAsia="仿宋_GB2312" w:hAnsi="Times New Roman"/>
          <w:sz w:val="32"/>
          <w:szCs w:val="32"/>
        </w:rPr>
        <w:t>左右</w:t>
      </w:r>
    </w:p>
    <w:p w:rsidR="00C32F79" w:rsidRPr="00691522" w:rsidRDefault="003A7D92">
      <w:pPr>
        <w:spacing w:line="580" w:lineRule="exact"/>
        <w:ind w:firstLine="640"/>
        <w:rPr>
          <w:rFonts w:ascii="Times New Roman" w:eastAsia="仿宋_GB2312" w:hAnsi="Times New Roman"/>
          <w:sz w:val="32"/>
          <w:szCs w:val="32"/>
        </w:rPr>
      </w:pPr>
      <w:r w:rsidRPr="00691522">
        <w:rPr>
          <w:rFonts w:ascii="Times New Roman" w:eastAsia="方正仿宋简体" w:hAnsi="Times New Roman"/>
          <w:sz w:val="32"/>
          <w:szCs w:val="32"/>
        </w:rPr>
        <w:t>——</w:t>
      </w:r>
      <w:r w:rsidR="00817DE8" w:rsidRPr="00691522">
        <w:rPr>
          <w:rFonts w:ascii="Times New Roman" w:eastAsia="仿宋_GB2312" w:hAnsi="Times New Roman"/>
          <w:sz w:val="32"/>
          <w:szCs w:val="32"/>
        </w:rPr>
        <w:t>进出口总额</w:t>
      </w:r>
      <w:r w:rsidR="001E02AF" w:rsidRPr="00691522">
        <w:rPr>
          <w:rFonts w:ascii="Times New Roman" w:eastAsia="仿宋_GB2312" w:hAnsi="Times New Roman"/>
          <w:sz w:val="32"/>
          <w:szCs w:val="32"/>
        </w:rPr>
        <w:t>保持</w:t>
      </w:r>
      <w:r w:rsidR="00817DE8" w:rsidRPr="00691522">
        <w:rPr>
          <w:rFonts w:ascii="Times New Roman" w:eastAsia="仿宋_GB2312" w:hAnsi="Times New Roman"/>
          <w:sz w:val="32"/>
          <w:szCs w:val="32"/>
        </w:rPr>
        <w:t>总体稳定</w:t>
      </w:r>
    </w:p>
    <w:p w:rsidR="00C32F79" w:rsidRPr="00691522" w:rsidRDefault="003A7D92">
      <w:pPr>
        <w:spacing w:line="580" w:lineRule="exact"/>
        <w:ind w:firstLine="640"/>
        <w:rPr>
          <w:rFonts w:ascii="Times New Roman" w:eastAsia="仿宋_GB2312" w:hAnsi="Times New Roman"/>
          <w:sz w:val="32"/>
          <w:szCs w:val="32"/>
        </w:rPr>
      </w:pPr>
      <w:r w:rsidRPr="00691522">
        <w:rPr>
          <w:rFonts w:ascii="Times New Roman" w:eastAsia="方正仿宋简体" w:hAnsi="Times New Roman"/>
          <w:sz w:val="32"/>
          <w:szCs w:val="32"/>
        </w:rPr>
        <w:t>——</w:t>
      </w:r>
      <w:r w:rsidRPr="00691522">
        <w:rPr>
          <w:rFonts w:ascii="Times New Roman" w:eastAsia="仿宋_GB2312" w:hAnsi="Times New Roman"/>
          <w:sz w:val="32"/>
          <w:szCs w:val="32"/>
        </w:rPr>
        <w:t>社会消费品零售总额增长</w:t>
      </w:r>
      <w:r w:rsidRPr="00691522">
        <w:rPr>
          <w:rFonts w:ascii="Times New Roman" w:eastAsia="仿宋_GB2312" w:hAnsi="Times New Roman"/>
          <w:sz w:val="32"/>
          <w:szCs w:val="32"/>
        </w:rPr>
        <w:t>8%</w:t>
      </w:r>
      <w:r w:rsidR="00817DE8" w:rsidRPr="00691522">
        <w:rPr>
          <w:rFonts w:ascii="Times New Roman" w:eastAsia="仿宋_GB2312" w:hAnsi="Times New Roman"/>
          <w:sz w:val="32"/>
          <w:szCs w:val="32"/>
        </w:rPr>
        <w:t>左右</w:t>
      </w:r>
    </w:p>
    <w:p w:rsidR="00C32F79" w:rsidRPr="00691522" w:rsidRDefault="003A7D92">
      <w:pPr>
        <w:spacing w:line="580" w:lineRule="exact"/>
        <w:ind w:firstLine="640"/>
        <w:rPr>
          <w:rFonts w:ascii="Times New Roman" w:eastAsia="仿宋_GB2312" w:hAnsi="Times New Roman"/>
          <w:sz w:val="32"/>
          <w:szCs w:val="32"/>
        </w:rPr>
      </w:pPr>
      <w:r w:rsidRPr="00691522">
        <w:rPr>
          <w:rFonts w:ascii="Times New Roman" w:eastAsia="方正仿宋简体" w:hAnsi="Times New Roman"/>
          <w:sz w:val="32"/>
          <w:szCs w:val="32"/>
        </w:rPr>
        <w:t>——</w:t>
      </w:r>
      <w:r w:rsidR="00817DE8" w:rsidRPr="00691522">
        <w:rPr>
          <w:rFonts w:ascii="Times New Roman" w:eastAsia="仿宋_GB2312" w:hAnsi="Times New Roman"/>
          <w:sz w:val="32"/>
          <w:szCs w:val="32"/>
        </w:rPr>
        <w:t>居民人均可支配收入增长高于地区生产总值增幅</w:t>
      </w:r>
    </w:p>
    <w:p w:rsidR="00C32F79" w:rsidRPr="00691522" w:rsidRDefault="003A7D92">
      <w:pPr>
        <w:spacing w:line="580" w:lineRule="exact"/>
        <w:ind w:firstLine="640"/>
        <w:rPr>
          <w:rFonts w:ascii="Times New Roman" w:eastAsia="仿宋_GB2312" w:hAnsi="Times New Roman"/>
          <w:sz w:val="32"/>
          <w:szCs w:val="32"/>
        </w:rPr>
      </w:pPr>
      <w:r w:rsidRPr="00691522">
        <w:rPr>
          <w:rFonts w:ascii="Times New Roman" w:eastAsia="方正仿宋简体" w:hAnsi="Times New Roman"/>
          <w:sz w:val="32"/>
          <w:szCs w:val="32"/>
        </w:rPr>
        <w:t>——</w:t>
      </w:r>
      <w:r w:rsidRPr="00691522">
        <w:rPr>
          <w:rFonts w:ascii="Times New Roman" w:eastAsia="仿宋_GB2312" w:hAnsi="Times New Roman"/>
          <w:sz w:val="32"/>
          <w:szCs w:val="32"/>
        </w:rPr>
        <w:t>城镇登记失业率控制在</w:t>
      </w:r>
      <w:r w:rsidRPr="00691522">
        <w:rPr>
          <w:rFonts w:ascii="Times New Roman" w:eastAsia="仿宋_GB2312" w:hAnsi="Times New Roman"/>
          <w:sz w:val="32"/>
          <w:szCs w:val="32"/>
        </w:rPr>
        <w:t>2.5%</w:t>
      </w:r>
      <w:r w:rsidR="00817DE8" w:rsidRPr="00691522">
        <w:rPr>
          <w:rFonts w:ascii="Times New Roman" w:eastAsia="仿宋_GB2312" w:hAnsi="Times New Roman"/>
          <w:sz w:val="32"/>
          <w:szCs w:val="32"/>
        </w:rPr>
        <w:t>以内</w:t>
      </w:r>
    </w:p>
    <w:p w:rsidR="00C32F79" w:rsidRPr="00691522" w:rsidRDefault="003A7D92">
      <w:pPr>
        <w:spacing w:line="580" w:lineRule="exact"/>
        <w:ind w:firstLine="640"/>
        <w:rPr>
          <w:rFonts w:ascii="Times New Roman" w:eastAsia="仿宋_GB2312" w:hAnsi="Times New Roman"/>
          <w:sz w:val="32"/>
          <w:szCs w:val="32"/>
        </w:rPr>
      </w:pPr>
      <w:r w:rsidRPr="00691522">
        <w:rPr>
          <w:rFonts w:ascii="Times New Roman" w:eastAsia="方正仿宋简体" w:hAnsi="Times New Roman"/>
          <w:sz w:val="32"/>
          <w:szCs w:val="32"/>
        </w:rPr>
        <w:t>——</w:t>
      </w:r>
      <w:r w:rsidRPr="00691522">
        <w:rPr>
          <w:rFonts w:ascii="Times New Roman" w:eastAsia="仿宋_GB2312" w:hAnsi="Times New Roman"/>
          <w:sz w:val="32"/>
          <w:szCs w:val="32"/>
        </w:rPr>
        <w:t>PM</w:t>
      </w:r>
      <w:r w:rsidRPr="00691522">
        <w:rPr>
          <w:rFonts w:ascii="Times New Roman" w:eastAsia="仿宋_GB2312" w:hAnsi="Times New Roman"/>
          <w:sz w:val="32"/>
          <w:szCs w:val="32"/>
          <w:vertAlign w:val="subscript"/>
        </w:rPr>
        <w:t>2.5</w:t>
      </w:r>
      <w:r w:rsidRPr="00691522">
        <w:rPr>
          <w:rFonts w:ascii="Times New Roman" w:eastAsia="仿宋_GB2312" w:hAnsi="Times New Roman"/>
          <w:sz w:val="32"/>
          <w:szCs w:val="32"/>
        </w:rPr>
        <w:t>年均浓度完成苏州下达任务</w:t>
      </w:r>
    </w:p>
    <w:p w:rsidR="00C32F79" w:rsidRPr="00691522" w:rsidRDefault="003A7D92">
      <w:pPr>
        <w:spacing w:line="580" w:lineRule="exact"/>
        <w:ind w:firstLine="640"/>
        <w:rPr>
          <w:rFonts w:ascii="Times New Roman" w:eastAsia="仿宋_GB2312" w:hAnsi="Times New Roman"/>
          <w:sz w:val="32"/>
          <w:szCs w:val="32"/>
        </w:rPr>
      </w:pPr>
      <w:r w:rsidRPr="00691522">
        <w:rPr>
          <w:rFonts w:ascii="Times New Roman" w:eastAsia="仿宋_GB2312" w:hAnsi="Times New Roman"/>
          <w:sz w:val="32"/>
          <w:szCs w:val="32"/>
        </w:rPr>
        <w:t>——</w:t>
      </w:r>
      <w:r w:rsidRPr="00691522">
        <w:rPr>
          <w:rFonts w:ascii="Times New Roman" w:eastAsia="仿宋_GB2312" w:hAnsi="Times New Roman"/>
          <w:sz w:val="32"/>
          <w:szCs w:val="32"/>
        </w:rPr>
        <w:t>水域功能区达标率</w:t>
      </w:r>
      <w:r w:rsidRPr="00691522">
        <w:rPr>
          <w:rFonts w:ascii="Times New Roman" w:eastAsia="仿宋_GB2312" w:hAnsi="Times New Roman"/>
          <w:sz w:val="32"/>
          <w:szCs w:val="32"/>
        </w:rPr>
        <w:t>100%</w:t>
      </w:r>
    </w:p>
    <w:p w:rsidR="00C32F79" w:rsidRPr="00691522" w:rsidRDefault="003A7D92">
      <w:pPr>
        <w:spacing w:line="580" w:lineRule="exact"/>
        <w:ind w:firstLine="640"/>
        <w:rPr>
          <w:rFonts w:ascii="Times New Roman" w:eastAsia="仿宋_GB2312" w:hAnsi="Times New Roman"/>
          <w:sz w:val="32"/>
          <w:szCs w:val="32"/>
        </w:rPr>
      </w:pPr>
      <w:r w:rsidRPr="00691522">
        <w:rPr>
          <w:rFonts w:ascii="Times New Roman" w:eastAsia="方正仿宋简体" w:hAnsi="Times New Roman"/>
          <w:sz w:val="32"/>
          <w:szCs w:val="32"/>
        </w:rPr>
        <w:t>——</w:t>
      </w:r>
      <w:r w:rsidR="00264380" w:rsidRPr="00691522">
        <w:rPr>
          <w:rFonts w:ascii="Times New Roman" w:eastAsia="仿宋_GB2312" w:hAnsi="Times New Roman"/>
          <w:sz w:val="32"/>
          <w:szCs w:val="32"/>
        </w:rPr>
        <w:t>单位地区生产总值能耗下降</w:t>
      </w:r>
      <w:r w:rsidR="00074335" w:rsidRPr="00691522">
        <w:rPr>
          <w:rFonts w:ascii="Times New Roman" w:eastAsia="仿宋_GB2312" w:hAnsi="Times New Roman"/>
          <w:sz w:val="32"/>
          <w:szCs w:val="32"/>
        </w:rPr>
        <w:t>率</w:t>
      </w:r>
      <w:r w:rsidR="00264380" w:rsidRPr="00691522">
        <w:rPr>
          <w:rFonts w:ascii="Times New Roman" w:eastAsia="仿宋_GB2312" w:hAnsi="Times New Roman"/>
          <w:sz w:val="32"/>
          <w:szCs w:val="32"/>
        </w:rPr>
        <w:t>完成苏州下达任务</w:t>
      </w:r>
    </w:p>
    <w:p w:rsidR="00264380" w:rsidRPr="00691522" w:rsidRDefault="00264380">
      <w:pPr>
        <w:spacing w:line="580" w:lineRule="exact"/>
        <w:ind w:firstLine="640"/>
        <w:rPr>
          <w:rFonts w:ascii="Times New Roman" w:eastAsia="仿宋_GB2312" w:hAnsi="Times New Roman"/>
          <w:sz w:val="32"/>
          <w:szCs w:val="32"/>
        </w:rPr>
      </w:pPr>
      <w:r w:rsidRPr="00691522">
        <w:rPr>
          <w:rFonts w:ascii="Times New Roman" w:eastAsia="方正仿宋简体" w:hAnsi="Times New Roman"/>
          <w:sz w:val="32"/>
          <w:szCs w:val="32"/>
        </w:rPr>
        <w:t>——</w:t>
      </w:r>
      <w:r w:rsidRPr="00691522">
        <w:rPr>
          <w:rFonts w:ascii="Times New Roman" w:eastAsia="仿宋_GB2312" w:hAnsi="Times New Roman"/>
          <w:sz w:val="32"/>
          <w:szCs w:val="32"/>
        </w:rPr>
        <w:t>生产安全事故起数和死亡人数持续下降</w:t>
      </w:r>
    </w:p>
    <w:p w:rsidR="00C32F79" w:rsidRPr="00691522" w:rsidRDefault="003A7D92">
      <w:pPr>
        <w:spacing w:line="580" w:lineRule="exact"/>
        <w:ind w:firstLineChars="200" w:firstLine="640"/>
        <w:rPr>
          <w:rFonts w:ascii="Times New Roman" w:eastAsia="楷体_GB2312" w:hAnsi="Times New Roman"/>
          <w:sz w:val="32"/>
          <w:szCs w:val="32"/>
        </w:rPr>
      </w:pPr>
      <w:r w:rsidRPr="00691522">
        <w:rPr>
          <w:rFonts w:ascii="Times New Roman" w:eastAsia="楷体_GB2312" w:hAnsi="Times New Roman"/>
          <w:sz w:val="32"/>
          <w:szCs w:val="32"/>
        </w:rPr>
        <w:t>（二）</w:t>
      </w:r>
      <w:r w:rsidRPr="00691522">
        <w:rPr>
          <w:rFonts w:ascii="Times New Roman" w:eastAsia="楷体_GB2312" w:hAnsi="Times New Roman"/>
          <w:sz w:val="32"/>
          <w:szCs w:val="32"/>
        </w:rPr>
        <w:t>2020</w:t>
      </w:r>
      <w:r w:rsidRPr="00691522">
        <w:rPr>
          <w:rFonts w:ascii="Times New Roman" w:eastAsia="楷体_GB2312" w:hAnsi="Times New Roman"/>
          <w:sz w:val="32"/>
          <w:szCs w:val="32"/>
        </w:rPr>
        <w:t>年主要预期目标说明</w:t>
      </w:r>
    </w:p>
    <w:p w:rsidR="00C32F79" w:rsidRPr="00691522" w:rsidRDefault="003A7D92">
      <w:pPr>
        <w:spacing w:line="580" w:lineRule="exact"/>
        <w:ind w:firstLineChars="200" w:firstLine="643"/>
        <w:rPr>
          <w:rFonts w:ascii="Times New Roman" w:eastAsia="仿宋_GB2312" w:hAnsi="Times New Roman"/>
          <w:sz w:val="32"/>
          <w:szCs w:val="32"/>
        </w:rPr>
      </w:pPr>
      <w:r w:rsidRPr="00691522">
        <w:rPr>
          <w:rFonts w:ascii="Times New Roman" w:eastAsia="仿宋_GB2312" w:hAnsi="Times New Roman"/>
          <w:b/>
          <w:sz w:val="32"/>
          <w:szCs w:val="32"/>
        </w:rPr>
        <w:t>关于发展速度。从国际看</w:t>
      </w:r>
      <w:r w:rsidRPr="00691522">
        <w:rPr>
          <w:rFonts w:ascii="Times New Roman" w:eastAsia="仿宋_GB2312" w:hAnsi="Times New Roman"/>
          <w:sz w:val="32"/>
          <w:szCs w:val="32"/>
        </w:rPr>
        <w:t>，当前世界经济增长持续放缓，仍处在国际金融危机后的深度调整期</w:t>
      </w:r>
      <w:r w:rsidR="00F30B17" w:rsidRPr="00691522">
        <w:rPr>
          <w:rFonts w:ascii="Times New Roman" w:eastAsia="仿宋_GB2312" w:hAnsi="Times New Roman"/>
          <w:sz w:val="32"/>
          <w:szCs w:val="32"/>
        </w:rPr>
        <w:t>，世界大变局加速演变的特征更</w:t>
      </w:r>
      <w:r w:rsidR="00D6453F" w:rsidRPr="00691522">
        <w:rPr>
          <w:rFonts w:ascii="Times New Roman" w:eastAsia="仿宋_GB2312" w:hAnsi="Times New Roman"/>
          <w:sz w:val="32"/>
          <w:szCs w:val="32"/>
        </w:rPr>
        <w:t>趋</w:t>
      </w:r>
      <w:r w:rsidR="00F30B17" w:rsidRPr="00691522">
        <w:rPr>
          <w:rFonts w:ascii="Times New Roman" w:eastAsia="仿宋_GB2312" w:hAnsi="Times New Roman"/>
          <w:sz w:val="32"/>
          <w:szCs w:val="32"/>
        </w:rPr>
        <w:t>明显，</w:t>
      </w:r>
      <w:r w:rsidRPr="00691522">
        <w:rPr>
          <w:rFonts w:ascii="Times New Roman" w:eastAsia="仿宋_GB2312" w:hAnsi="Times New Roman"/>
          <w:sz w:val="32"/>
          <w:szCs w:val="32"/>
        </w:rPr>
        <w:t>全球动荡源和风险点显著增多。</w:t>
      </w:r>
      <w:r w:rsidR="00F30B17" w:rsidRPr="00691522">
        <w:rPr>
          <w:rFonts w:ascii="Times New Roman" w:eastAsia="仿宋_GB2312" w:hAnsi="Times New Roman"/>
          <w:sz w:val="32"/>
          <w:szCs w:val="32"/>
        </w:rPr>
        <w:t>世界银行、国际货币基金组织多次下调</w:t>
      </w:r>
      <w:r w:rsidR="00F30B17" w:rsidRPr="00691522">
        <w:rPr>
          <w:rFonts w:ascii="Times New Roman" w:eastAsia="仿宋_GB2312" w:hAnsi="Times New Roman"/>
          <w:sz w:val="32"/>
          <w:szCs w:val="32"/>
        </w:rPr>
        <w:t>2020</w:t>
      </w:r>
      <w:r w:rsidR="00F30B17" w:rsidRPr="00691522">
        <w:rPr>
          <w:rFonts w:ascii="Times New Roman" w:eastAsia="仿宋_GB2312" w:hAnsi="Times New Roman"/>
          <w:sz w:val="32"/>
          <w:szCs w:val="32"/>
        </w:rPr>
        <w:t>年世界经济增长预期。</w:t>
      </w:r>
      <w:r w:rsidRPr="00691522">
        <w:rPr>
          <w:rFonts w:ascii="Times New Roman" w:eastAsia="仿宋_GB2312" w:hAnsi="Times New Roman"/>
          <w:b/>
          <w:sz w:val="32"/>
          <w:szCs w:val="32"/>
        </w:rPr>
        <w:t>从国内看</w:t>
      </w:r>
      <w:r w:rsidRPr="00691522">
        <w:rPr>
          <w:rFonts w:ascii="Times New Roman" w:eastAsia="仿宋_GB2312" w:hAnsi="Times New Roman"/>
          <w:sz w:val="32"/>
          <w:szCs w:val="32"/>
        </w:rPr>
        <w:t>，我国正处在转变发展方式、优化经济结构、转换增长动力的攻关期，结构性、体制性、周期性问题相互交织，经济下行压力加大。但也应看到，我国经济稳中向好、长期向好的基本趋势没有改变。随着国家宏观政策逆周期调节的强化，叠加系列政策利好的逐步释放，产业和消费将实现</w:t>
      </w:r>
      <w:r w:rsidRPr="00691522">
        <w:rPr>
          <w:rFonts w:ascii="Times New Roman" w:eastAsia="仿宋_GB2312" w:hAnsi="Times New Roman"/>
          <w:sz w:val="32"/>
          <w:szCs w:val="32"/>
        </w:rPr>
        <w:t>“</w:t>
      </w:r>
      <w:r w:rsidRPr="00691522">
        <w:rPr>
          <w:rFonts w:ascii="Times New Roman" w:eastAsia="仿宋_GB2312" w:hAnsi="Times New Roman"/>
          <w:sz w:val="32"/>
          <w:szCs w:val="32"/>
        </w:rPr>
        <w:t>双升级</w:t>
      </w:r>
      <w:r w:rsidRPr="00691522">
        <w:rPr>
          <w:rFonts w:ascii="Times New Roman" w:eastAsia="仿宋_GB2312" w:hAnsi="Times New Roman"/>
          <w:sz w:val="32"/>
          <w:szCs w:val="32"/>
        </w:rPr>
        <w:t>”</w:t>
      </w:r>
      <w:r w:rsidRPr="00691522">
        <w:rPr>
          <w:rFonts w:ascii="Times New Roman" w:eastAsia="仿宋_GB2312" w:hAnsi="Times New Roman"/>
          <w:sz w:val="32"/>
          <w:szCs w:val="32"/>
        </w:rPr>
        <w:t>，高质量发展的内生动力不断增强。</w:t>
      </w:r>
      <w:r w:rsidRPr="00691522">
        <w:rPr>
          <w:rFonts w:ascii="Times New Roman" w:eastAsia="仿宋_GB2312" w:hAnsi="Times New Roman"/>
          <w:b/>
          <w:sz w:val="32"/>
          <w:szCs w:val="32"/>
        </w:rPr>
        <w:t>从我市看</w:t>
      </w:r>
      <w:r w:rsidRPr="00691522">
        <w:rPr>
          <w:rFonts w:ascii="Times New Roman" w:eastAsia="仿宋_GB2312" w:hAnsi="Times New Roman"/>
          <w:sz w:val="32"/>
          <w:szCs w:val="32"/>
        </w:rPr>
        <w:t>，随着长三角一体化、长江经济带、</w:t>
      </w:r>
      <w:r w:rsidRPr="00691522">
        <w:rPr>
          <w:rFonts w:ascii="Times New Roman" w:eastAsia="仿宋_GB2312" w:hAnsi="Times New Roman"/>
          <w:sz w:val="32"/>
          <w:szCs w:val="32"/>
        </w:rPr>
        <w:t>“</w:t>
      </w:r>
      <w:r w:rsidRPr="00691522">
        <w:rPr>
          <w:rFonts w:ascii="Times New Roman" w:eastAsia="仿宋_GB2312" w:hAnsi="Times New Roman"/>
          <w:sz w:val="32"/>
          <w:szCs w:val="32"/>
        </w:rPr>
        <w:t>一带一路</w:t>
      </w:r>
      <w:r w:rsidRPr="00691522">
        <w:rPr>
          <w:rFonts w:ascii="Times New Roman" w:eastAsia="仿宋_GB2312" w:hAnsi="Times New Roman"/>
          <w:sz w:val="32"/>
          <w:szCs w:val="32"/>
        </w:rPr>
        <w:t>”</w:t>
      </w:r>
      <w:r w:rsidRPr="00691522">
        <w:rPr>
          <w:rFonts w:ascii="Times New Roman" w:eastAsia="仿宋_GB2312" w:hAnsi="Times New Roman"/>
          <w:sz w:val="32"/>
          <w:szCs w:val="32"/>
        </w:rPr>
        <w:t>等国家重大战略的叠加共振，太仓正迎来新一轮发展契机。为此，我们将保持战略定力，坚定发展信心，积极稳妥应对新问题新挑战，牢牢把握机遇，力争实现地区生产总值增长</w:t>
      </w:r>
      <w:r w:rsidRPr="00691522">
        <w:rPr>
          <w:rFonts w:ascii="Times New Roman" w:eastAsia="仿宋_GB2312" w:hAnsi="Times New Roman"/>
          <w:sz w:val="32"/>
          <w:szCs w:val="32"/>
        </w:rPr>
        <w:t>6%</w:t>
      </w:r>
      <w:r w:rsidRPr="00691522">
        <w:rPr>
          <w:rFonts w:ascii="Times New Roman" w:eastAsia="仿宋_GB2312" w:hAnsi="Times New Roman"/>
          <w:sz w:val="32"/>
          <w:szCs w:val="32"/>
        </w:rPr>
        <w:t>左右、一般公共预算收入增长</w:t>
      </w:r>
      <w:r w:rsidR="00264380" w:rsidRPr="00691522">
        <w:rPr>
          <w:rFonts w:ascii="Times New Roman" w:eastAsia="仿宋_GB2312" w:hAnsi="Times New Roman"/>
          <w:sz w:val="32"/>
          <w:szCs w:val="32"/>
        </w:rPr>
        <w:t>5</w:t>
      </w:r>
      <w:r w:rsidRPr="00691522">
        <w:rPr>
          <w:rFonts w:ascii="Times New Roman" w:eastAsia="仿宋_GB2312" w:hAnsi="Times New Roman"/>
          <w:sz w:val="32"/>
          <w:szCs w:val="32"/>
        </w:rPr>
        <w:t>%</w:t>
      </w:r>
      <w:r w:rsidRPr="00691522">
        <w:rPr>
          <w:rFonts w:ascii="Times New Roman" w:eastAsia="仿宋_GB2312" w:hAnsi="Times New Roman"/>
          <w:sz w:val="32"/>
          <w:szCs w:val="32"/>
        </w:rPr>
        <w:t>左右。为确保目标实现，要紧扣</w:t>
      </w:r>
      <w:r w:rsidRPr="00691522">
        <w:rPr>
          <w:rFonts w:ascii="Times New Roman" w:eastAsia="仿宋_GB2312" w:hAnsi="Times New Roman"/>
          <w:sz w:val="32"/>
          <w:szCs w:val="32"/>
        </w:rPr>
        <w:t>“1115”</w:t>
      </w:r>
      <w:r w:rsidRPr="00691522">
        <w:rPr>
          <w:rFonts w:ascii="Times New Roman" w:eastAsia="仿宋_GB2312" w:hAnsi="Times New Roman"/>
          <w:sz w:val="32"/>
          <w:szCs w:val="32"/>
        </w:rPr>
        <w:t>产业发展目标，持续壮大高端装备制造、新材料、生物医药等主导产业，引导企业集群集聚高效发展。</w:t>
      </w:r>
      <w:r w:rsidR="009F1D1F" w:rsidRPr="00691522">
        <w:rPr>
          <w:rFonts w:ascii="Times New Roman" w:eastAsia="仿宋_GB2312" w:hAnsi="Times New Roman"/>
          <w:sz w:val="32"/>
          <w:szCs w:val="32"/>
        </w:rPr>
        <w:t>以上海打造航空制造业集群为契机</w:t>
      </w:r>
      <w:r w:rsidRPr="00691522">
        <w:rPr>
          <w:rFonts w:ascii="Times New Roman" w:eastAsia="仿宋_GB2312" w:hAnsi="Times New Roman"/>
          <w:sz w:val="32"/>
          <w:szCs w:val="32"/>
        </w:rPr>
        <w:t>，大力实施航空产业规划，</w:t>
      </w:r>
      <w:r w:rsidR="00790512" w:rsidRPr="00691522">
        <w:rPr>
          <w:rFonts w:ascii="Times New Roman" w:eastAsia="仿宋_GB2312" w:hAnsi="Times New Roman"/>
          <w:sz w:val="32"/>
          <w:szCs w:val="32"/>
        </w:rPr>
        <w:t>为</w:t>
      </w:r>
      <w:r w:rsidRPr="00691522">
        <w:rPr>
          <w:rFonts w:ascii="Times New Roman" w:eastAsia="仿宋_GB2312" w:hAnsi="Times New Roman"/>
          <w:sz w:val="32"/>
          <w:szCs w:val="32"/>
        </w:rPr>
        <w:t>产业能级提升</w:t>
      </w:r>
      <w:r w:rsidR="00790512" w:rsidRPr="00691522">
        <w:rPr>
          <w:rFonts w:ascii="Times New Roman" w:eastAsia="仿宋_GB2312" w:hAnsi="Times New Roman"/>
          <w:sz w:val="32"/>
          <w:szCs w:val="32"/>
        </w:rPr>
        <w:t>提供新支撑</w:t>
      </w:r>
      <w:r w:rsidRPr="00691522">
        <w:rPr>
          <w:rFonts w:ascii="Times New Roman" w:eastAsia="仿宋_GB2312" w:hAnsi="Times New Roman"/>
          <w:sz w:val="32"/>
          <w:szCs w:val="32"/>
        </w:rPr>
        <w:t>。</w:t>
      </w:r>
      <w:r w:rsidR="001C0B76" w:rsidRPr="00691522">
        <w:rPr>
          <w:rFonts w:ascii="Times New Roman" w:eastAsia="仿宋_GB2312" w:hAnsi="Times New Roman"/>
          <w:sz w:val="32"/>
          <w:szCs w:val="32"/>
        </w:rPr>
        <w:t>加快形成五百亿级新能源汽车零部件、百亿级航空产业集群。</w:t>
      </w:r>
      <w:r w:rsidRPr="00691522">
        <w:rPr>
          <w:rFonts w:ascii="Times New Roman" w:eastAsia="仿宋_GB2312" w:hAnsi="Times New Roman"/>
          <w:sz w:val="32"/>
          <w:szCs w:val="32"/>
        </w:rPr>
        <w:t>实施《太仓市优化提升生产性服务业三年行动</w:t>
      </w:r>
      <w:r w:rsidR="00815A1A" w:rsidRPr="00691522">
        <w:rPr>
          <w:rFonts w:ascii="Times New Roman" w:eastAsia="仿宋_GB2312" w:hAnsi="Times New Roman"/>
          <w:sz w:val="32"/>
          <w:szCs w:val="32"/>
        </w:rPr>
        <w:t>方案</w:t>
      </w:r>
      <w:r w:rsidRPr="00691522">
        <w:rPr>
          <w:rFonts w:ascii="Times New Roman" w:eastAsia="仿宋_GB2312" w:hAnsi="Times New Roman"/>
          <w:sz w:val="32"/>
          <w:szCs w:val="32"/>
        </w:rPr>
        <w:t>（</w:t>
      </w:r>
      <w:r w:rsidRPr="00691522">
        <w:rPr>
          <w:rFonts w:ascii="Times New Roman" w:eastAsia="仿宋_GB2312" w:hAnsi="Times New Roman"/>
          <w:sz w:val="32"/>
          <w:szCs w:val="32"/>
        </w:rPr>
        <w:t>2019~2021</w:t>
      </w:r>
      <w:r w:rsidRPr="00691522">
        <w:rPr>
          <w:rFonts w:ascii="Times New Roman" w:eastAsia="仿宋_GB2312" w:hAnsi="Times New Roman"/>
          <w:sz w:val="32"/>
          <w:szCs w:val="32"/>
        </w:rPr>
        <w:t>年）》，做大做强供应链管理、研发设计和商务服务等生产性服务业。充分发挥太仓港区位和资源优势，加快推动港口单一物流向物贸复合转型，积极争创国家级物流枢纽。大力实施乡村振兴战略，深入推进农业供给侧结构性改革，加快一二三产融合发展，全面提升农业综合效益和</w:t>
      </w:r>
      <w:r w:rsidR="00EC5753" w:rsidRPr="00691522">
        <w:rPr>
          <w:rFonts w:ascii="Times New Roman" w:eastAsia="仿宋_GB2312" w:hAnsi="Times New Roman"/>
          <w:sz w:val="32"/>
          <w:szCs w:val="32"/>
        </w:rPr>
        <w:t>市场</w:t>
      </w:r>
      <w:r w:rsidRPr="00691522">
        <w:rPr>
          <w:rFonts w:ascii="Times New Roman" w:eastAsia="仿宋_GB2312" w:hAnsi="Times New Roman"/>
          <w:sz w:val="32"/>
          <w:szCs w:val="32"/>
        </w:rPr>
        <w:t>竞争力。</w:t>
      </w:r>
    </w:p>
    <w:p w:rsidR="00C32F79" w:rsidRPr="00691522" w:rsidRDefault="003A7D92">
      <w:pPr>
        <w:spacing w:line="580" w:lineRule="exact"/>
        <w:ind w:firstLineChars="200" w:firstLine="643"/>
        <w:rPr>
          <w:rFonts w:ascii="Times New Roman" w:eastAsia="仿宋_GB2312" w:hAnsi="Times New Roman"/>
          <w:sz w:val="32"/>
          <w:szCs w:val="32"/>
        </w:rPr>
      </w:pPr>
      <w:r w:rsidRPr="00691522">
        <w:rPr>
          <w:rFonts w:ascii="Times New Roman" w:eastAsia="仿宋_GB2312" w:hAnsi="Times New Roman"/>
          <w:b/>
          <w:sz w:val="32"/>
          <w:szCs w:val="32"/>
        </w:rPr>
        <w:t>关于创新发展。</w:t>
      </w:r>
      <w:r w:rsidRPr="00691522">
        <w:rPr>
          <w:rFonts w:ascii="Times New Roman" w:eastAsia="仿宋_GB2312" w:hAnsi="Times New Roman"/>
          <w:sz w:val="32"/>
          <w:szCs w:val="32"/>
        </w:rPr>
        <w:t>我市</w:t>
      </w:r>
      <w:r w:rsidR="006A45FB" w:rsidRPr="00691522">
        <w:rPr>
          <w:rFonts w:ascii="Times New Roman" w:eastAsia="仿宋_GB2312" w:hAnsi="Times New Roman"/>
          <w:sz w:val="32"/>
          <w:szCs w:val="32"/>
        </w:rPr>
        <w:t>经济全面</w:t>
      </w:r>
      <w:r w:rsidRPr="00691522">
        <w:rPr>
          <w:rFonts w:ascii="Times New Roman" w:eastAsia="仿宋_GB2312" w:hAnsi="Times New Roman"/>
          <w:sz w:val="32"/>
          <w:szCs w:val="32"/>
        </w:rPr>
        <w:t>进入</w:t>
      </w:r>
      <w:r w:rsidR="006A45FB" w:rsidRPr="00691522">
        <w:rPr>
          <w:rFonts w:ascii="Times New Roman" w:eastAsia="仿宋_GB2312" w:hAnsi="Times New Roman"/>
          <w:sz w:val="32"/>
          <w:szCs w:val="32"/>
        </w:rPr>
        <w:t>高质量发展新阶段，经济发展转向创新驱动，在转型发展中</w:t>
      </w:r>
      <w:r w:rsidR="00223B9F" w:rsidRPr="00691522">
        <w:rPr>
          <w:rFonts w:ascii="Times New Roman" w:eastAsia="仿宋_GB2312" w:hAnsi="Times New Roman"/>
          <w:sz w:val="32"/>
          <w:szCs w:val="32"/>
        </w:rPr>
        <w:t>要</w:t>
      </w:r>
      <w:r w:rsidR="006A45FB" w:rsidRPr="00691522">
        <w:rPr>
          <w:rFonts w:ascii="Times New Roman" w:eastAsia="仿宋_GB2312" w:hAnsi="Times New Roman"/>
          <w:sz w:val="32"/>
          <w:szCs w:val="32"/>
        </w:rPr>
        <w:t>围绕资源</w:t>
      </w:r>
      <w:r w:rsidR="004E5DA5" w:rsidRPr="00691522">
        <w:rPr>
          <w:rFonts w:ascii="Times New Roman" w:eastAsia="仿宋_GB2312" w:hAnsi="Times New Roman"/>
          <w:sz w:val="32"/>
          <w:szCs w:val="32"/>
        </w:rPr>
        <w:t>禀赋，进一步集</w:t>
      </w:r>
      <w:r w:rsidR="00A2310D" w:rsidRPr="00691522">
        <w:rPr>
          <w:rFonts w:ascii="Times New Roman" w:eastAsia="仿宋_GB2312" w:hAnsi="Times New Roman"/>
          <w:sz w:val="32"/>
          <w:szCs w:val="32"/>
        </w:rPr>
        <w:t>聚</w:t>
      </w:r>
      <w:r w:rsidRPr="00691522">
        <w:rPr>
          <w:rFonts w:ascii="Times New Roman" w:eastAsia="仿宋_GB2312" w:hAnsi="Times New Roman"/>
          <w:sz w:val="32"/>
          <w:szCs w:val="32"/>
        </w:rPr>
        <w:t>创新要素，加快</w:t>
      </w:r>
      <w:r w:rsidR="004E5DA5" w:rsidRPr="00691522">
        <w:rPr>
          <w:rFonts w:ascii="Times New Roman" w:eastAsia="仿宋_GB2312" w:hAnsi="Times New Roman"/>
          <w:sz w:val="32"/>
          <w:szCs w:val="32"/>
        </w:rPr>
        <w:t>载体</w:t>
      </w:r>
      <w:r w:rsidRPr="00691522">
        <w:rPr>
          <w:rFonts w:ascii="Times New Roman" w:eastAsia="仿宋_GB2312" w:hAnsi="Times New Roman"/>
          <w:sz w:val="32"/>
          <w:szCs w:val="32"/>
        </w:rPr>
        <w:t>建设</w:t>
      </w:r>
      <w:r w:rsidR="004E5DA5" w:rsidRPr="00691522">
        <w:rPr>
          <w:rFonts w:ascii="Times New Roman" w:eastAsia="仿宋_GB2312" w:hAnsi="Times New Roman"/>
          <w:sz w:val="32"/>
          <w:szCs w:val="32"/>
        </w:rPr>
        <w:t>，培育产业</w:t>
      </w:r>
      <w:r w:rsidR="00F47E92" w:rsidRPr="00691522">
        <w:rPr>
          <w:rFonts w:ascii="Times New Roman" w:eastAsia="仿宋_GB2312" w:hAnsi="Times New Roman"/>
          <w:sz w:val="32"/>
          <w:szCs w:val="32"/>
        </w:rPr>
        <w:t>发展</w:t>
      </w:r>
      <w:r w:rsidR="004E5DA5" w:rsidRPr="00691522">
        <w:rPr>
          <w:rFonts w:ascii="Times New Roman" w:eastAsia="仿宋_GB2312" w:hAnsi="Times New Roman"/>
          <w:sz w:val="32"/>
          <w:szCs w:val="32"/>
        </w:rPr>
        <w:t>新动</w:t>
      </w:r>
      <w:r w:rsidR="00F47E92" w:rsidRPr="00691522">
        <w:rPr>
          <w:rFonts w:ascii="Times New Roman" w:eastAsia="仿宋_GB2312" w:hAnsi="Times New Roman"/>
          <w:sz w:val="32"/>
          <w:szCs w:val="32"/>
        </w:rPr>
        <w:t>能</w:t>
      </w:r>
      <w:r w:rsidRPr="00691522">
        <w:rPr>
          <w:rFonts w:ascii="Times New Roman" w:eastAsia="仿宋_GB2312" w:hAnsi="Times New Roman"/>
          <w:sz w:val="32"/>
          <w:szCs w:val="32"/>
        </w:rPr>
        <w:t>。因此，建议新兴产业产值占规模以上工业产值比重预期目标定为保持稳定，高新技术产业产值占规模以上工业产值比重预期目标定为与上年持平，全社会研发</w:t>
      </w:r>
      <w:r w:rsidR="00A2310D" w:rsidRPr="00691522">
        <w:rPr>
          <w:rFonts w:ascii="Times New Roman" w:eastAsia="仿宋_GB2312" w:hAnsi="Times New Roman"/>
          <w:sz w:val="32"/>
          <w:szCs w:val="32"/>
        </w:rPr>
        <w:t>经</w:t>
      </w:r>
      <w:r w:rsidRPr="00691522">
        <w:rPr>
          <w:rFonts w:ascii="Times New Roman" w:eastAsia="仿宋_GB2312" w:hAnsi="Times New Roman"/>
          <w:sz w:val="32"/>
          <w:szCs w:val="32"/>
        </w:rPr>
        <w:t>费支出占地区生产总值比重预期目标定为</w:t>
      </w:r>
      <w:r w:rsidRPr="00691522">
        <w:rPr>
          <w:rFonts w:ascii="Times New Roman" w:eastAsia="仿宋_GB2312" w:hAnsi="Times New Roman"/>
          <w:sz w:val="32"/>
          <w:szCs w:val="32"/>
        </w:rPr>
        <w:t>3%</w:t>
      </w:r>
      <w:r w:rsidRPr="00691522">
        <w:rPr>
          <w:rFonts w:ascii="Times New Roman" w:eastAsia="仿宋_GB2312" w:hAnsi="Times New Roman"/>
          <w:sz w:val="32"/>
          <w:szCs w:val="32"/>
        </w:rPr>
        <w:t>左右。要深入实施</w:t>
      </w:r>
      <w:r w:rsidRPr="00691522">
        <w:rPr>
          <w:rFonts w:ascii="Times New Roman" w:eastAsia="仿宋_GB2312" w:hAnsi="Times New Roman"/>
          <w:sz w:val="32"/>
          <w:szCs w:val="32"/>
        </w:rPr>
        <w:t>“</w:t>
      </w:r>
      <w:r w:rsidRPr="00691522">
        <w:rPr>
          <w:rFonts w:ascii="Times New Roman" w:eastAsia="仿宋_GB2312" w:hAnsi="Times New Roman"/>
          <w:sz w:val="32"/>
          <w:szCs w:val="32"/>
        </w:rPr>
        <w:t>大院大所创新引领专项计划</w:t>
      </w:r>
      <w:r w:rsidRPr="00691522">
        <w:rPr>
          <w:rFonts w:ascii="Times New Roman" w:eastAsia="仿宋_GB2312" w:hAnsi="Times New Roman"/>
          <w:sz w:val="32"/>
          <w:szCs w:val="32"/>
        </w:rPr>
        <w:t>”</w:t>
      </w:r>
      <w:r w:rsidRPr="00691522">
        <w:rPr>
          <w:rFonts w:ascii="Times New Roman" w:eastAsia="仿宋_GB2312" w:hAnsi="Times New Roman"/>
          <w:sz w:val="32"/>
          <w:szCs w:val="32"/>
        </w:rPr>
        <w:t>，充分依托西工大、西交利物浦、上海硅酸盐研究所等</w:t>
      </w:r>
      <w:r w:rsidR="00982A3C" w:rsidRPr="00691522">
        <w:rPr>
          <w:rFonts w:ascii="Times New Roman" w:eastAsia="仿宋_GB2312" w:hAnsi="Times New Roman"/>
          <w:sz w:val="32"/>
          <w:szCs w:val="32"/>
        </w:rPr>
        <w:t>大院大所</w:t>
      </w:r>
      <w:r w:rsidRPr="00691522">
        <w:rPr>
          <w:rFonts w:ascii="Times New Roman" w:eastAsia="仿宋_GB2312" w:hAnsi="Times New Roman"/>
          <w:sz w:val="32"/>
          <w:szCs w:val="32"/>
        </w:rPr>
        <w:t>，更大力度、更广范围集聚高端创新资源要素，不断提升产学研协同创新水平，加速推动科技成果产业化，打造一批具有较强影响力的行业领军企业。以上海建设世界科创中心为契机，积极对接上海打造世界级汽车产业中心建设，着力构建与上海协同配套、互为</w:t>
      </w:r>
      <w:r w:rsidR="00412442" w:rsidRPr="00691522">
        <w:rPr>
          <w:rFonts w:ascii="Times New Roman" w:eastAsia="仿宋_GB2312" w:hAnsi="Times New Roman"/>
          <w:sz w:val="32"/>
          <w:szCs w:val="32"/>
        </w:rPr>
        <w:t>促进的产业、研发和人才引育体系，建设上海科创产业重要功能区。</w:t>
      </w:r>
      <w:r w:rsidR="002A2761" w:rsidRPr="00691522">
        <w:rPr>
          <w:rFonts w:ascii="Times New Roman" w:eastAsia="仿宋_GB2312" w:hAnsi="Times New Roman"/>
          <w:sz w:val="32"/>
          <w:szCs w:val="32"/>
        </w:rPr>
        <w:t>创建省级智能制造示范区，</w:t>
      </w:r>
      <w:r w:rsidR="003105A0" w:rsidRPr="00691522">
        <w:rPr>
          <w:rFonts w:ascii="Times New Roman" w:eastAsia="仿宋_GB2312" w:hAnsi="Times New Roman"/>
          <w:sz w:val="32"/>
          <w:szCs w:val="32"/>
        </w:rPr>
        <w:t>扩大太仓智能制造</w:t>
      </w:r>
      <w:r w:rsidR="002A2761" w:rsidRPr="00691522">
        <w:rPr>
          <w:rFonts w:ascii="Times New Roman" w:eastAsia="仿宋_GB2312" w:hAnsi="Times New Roman"/>
          <w:sz w:val="32"/>
          <w:szCs w:val="32"/>
        </w:rPr>
        <w:t>品牌</w:t>
      </w:r>
      <w:r w:rsidR="003105A0" w:rsidRPr="00691522">
        <w:rPr>
          <w:rFonts w:ascii="Times New Roman" w:eastAsia="仿宋_GB2312" w:hAnsi="Times New Roman"/>
          <w:sz w:val="32"/>
          <w:szCs w:val="32"/>
        </w:rPr>
        <w:t>影响力</w:t>
      </w:r>
      <w:r w:rsidR="002A2761" w:rsidRPr="00691522">
        <w:rPr>
          <w:rFonts w:ascii="Times New Roman" w:eastAsia="仿宋_GB2312" w:hAnsi="Times New Roman"/>
          <w:sz w:val="32"/>
          <w:szCs w:val="32"/>
        </w:rPr>
        <w:t>。</w:t>
      </w:r>
      <w:r w:rsidR="00917C9B" w:rsidRPr="00691522">
        <w:rPr>
          <w:rFonts w:ascii="Times New Roman" w:eastAsia="仿宋_GB2312" w:hAnsi="Times New Roman"/>
          <w:sz w:val="32"/>
          <w:szCs w:val="32"/>
        </w:rPr>
        <w:t>完善孵化链条，优化载体布局</w:t>
      </w:r>
      <w:r w:rsidRPr="00691522">
        <w:rPr>
          <w:rFonts w:ascii="Times New Roman" w:eastAsia="仿宋_GB2312" w:hAnsi="Times New Roman"/>
          <w:sz w:val="32"/>
          <w:szCs w:val="32"/>
        </w:rPr>
        <w:t>，探索飞地孵化项目模式。创新科技金融服务体系，</w:t>
      </w:r>
      <w:r w:rsidR="005737C1" w:rsidRPr="00691522">
        <w:rPr>
          <w:rFonts w:ascii="Times New Roman" w:eastAsia="仿宋_GB2312" w:hAnsi="Times New Roman"/>
          <w:sz w:val="32"/>
          <w:szCs w:val="32"/>
        </w:rPr>
        <w:t>加大</w:t>
      </w:r>
      <w:r w:rsidR="005737C1" w:rsidRPr="00691522">
        <w:rPr>
          <w:rFonts w:ascii="Times New Roman" w:eastAsia="仿宋_GB2312" w:hAnsi="Times New Roman"/>
          <w:sz w:val="32"/>
          <w:szCs w:val="32"/>
        </w:rPr>
        <w:t>“</w:t>
      </w:r>
      <w:r w:rsidR="005737C1" w:rsidRPr="00691522">
        <w:rPr>
          <w:rFonts w:ascii="Times New Roman" w:eastAsia="仿宋_GB2312" w:hAnsi="Times New Roman"/>
          <w:sz w:val="32"/>
          <w:szCs w:val="32"/>
        </w:rPr>
        <w:t>娄东英才</w:t>
      </w:r>
      <w:r w:rsidR="005737C1" w:rsidRPr="00691522">
        <w:rPr>
          <w:rFonts w:ascii="Times New Roman" w:eastAsia="仿宋_GB2312" w:hAnsi="Times New Roman"/>
          <w:sz w:val="32"/>
          <w:szCs w:val="32"/>
        </w:rPr>
        <w:t>”</w:t>
      </w:r>
      <w:r w:rsidR="005737C1" w:rsidRPr="00691522">
        <w:rPr>
          <w:rFonts w:ascii="Times New Roman" w:eastAsia="仿宋_GB2312" w:hAnsi="Times New Roman"/>
          <w:sz w:val="32"/>
          <w:szCs w:val="32"/>
        </w:rPr>
        <w:t>等政策供给</w:t>
      </w:r>
      <w:r w:rsidRPr="00691522">
        <w:rPr>
          <w:rFonts w:ascii="Times New Roman" w:eastAsia="仿宋_GB2312" w:hAnsi="Times New Roman"/>
          <w:sz w:val="32"/>
          <w:szCs w:val="32"/>
        </w:rPr>
        <w:t>。</w:t>
      </w:r>
    </w:p>
    <w:p w:rsidR="00C32F79" w:rsidRPr="00691522" w:rsidRDefault="003A7D92">
      <w:pPr>
        <w:spacing w:line="580" w:lineRule="exact"/>
        <w:ind w:firstLine="640"/>
        <w:rPr>
          <w:rFonts w:ascii="Times New Roman" w:eastAsia="仿宋_GB2312" w:hAnsi="Times New Roman"/>
          <w:sz w:val="32"/>
          <w:szCs w:val="32"/>
        </w:rPr>
      </w:pPr>
      <w:r w:rsidRPr="00691522">
        <w:rPr>
          <w:rFonts w:ascii="Times New Roman" w:eastAsia="仿宋_GB2312" w:hAnsi="Times New Roman"/>
          <w:b/>
          <w:sz w:val="32"/>
          <w:szCs w:val="32"/>
        </w:rPr>
        <w:t>关于有效投入。</w:t>
      </w:r>
      <w:r w:rsidRPr="00691522">
        <w:rPr>
          <w:rFonts w:ascii="Times New Roman" w:eastAsia="仿宋_GB2312" w:hAnsi="Times New Roman"/>
          <w:sz w:val="32"/>
          <w:szCs w:val="32"/>
        </w:rPr>
        <w:t>近年来，我市加快推进</w:t>
      </w:r>
      <w:r w:rsidRPr="00691522">
        <w:rPr>
          <w:rFonts w:ascii="Times New Roman" w:eastAsia="仿宋_GB2312" w:hAnsi="Times New Roman"/>
          <w:sz w:val="32"/>
          <w:szCs w:val="32"/>
        </w:rPr>
        <w:t>“1221”</w:t>
      </w:r>
      <w:r w:rsidRPr="00691522">
        <w:rPr>
          <w:rFonts w:ascii="Times New Roman" w:eastAsia="仿宋_GB2312" w:hAnsi="Times New Roman"/>
          <w:sz w:val="32"/>
          <w:szCs w:val="32"/>
        </w:rPr>
        <w:t>重大项目和</w:t>
      </w:r>
      <w:r w:rsidRPr="00691522">
        <w:rPr>
          <w:rFonts w:ascii="Times New Roman" w:eastAsia="仿宋_GB2312" w:hAnsi="Times New Roman"/>
          <w:sz w:val="32"/>
          <w:szCs w:val="32"/>
        </w:rPr>
        <w:t>“3234”</w:t>
      </w:r>
      <w:r w:rsidRPr="00691522">
        <w:rPr>
          <w:rFonts w:ascii="Times New Roman" w:eastAsia="仿宋_GB2312" w:hAnsi="Times New Roman"/>
          <w:sz w:val="32"/>
          <w:szCs w:val="32"/>
        </w:rPr>
        <w:t>重大工作，充分发挥投资在稳增长、调结构、促转型方面的</w:t>
      </w:r>
      <w:r w:rsidRPr="00691522">
        <w:rPr>
          <w:rFonts w:ascii="Times New Roman" w:eastAsia="仿宋_GB2312" w:hAnsi="Times New Roman"/>
          <w:sz w:val="32"/>
          <w:szCs w:val="32"/>
        </w:rPr>
        <w:t>“</w:t>
      </w:r>
      <w:r w:rsidRPr="00691522">
        <w:rPr>
          <w:rFonts w:ascii="Times New Roman" w:eastAsia="仿宋_GB2312" w:hAnsi="Times New Roman"/>
          <w:sz w:val="32"/>
          <w:szCs w:val="32"/>
        </w:rPr>
        <w:t>压舱石</w:t>
      </w:r>
      <w:r w:rsidRPr="00691522">
        <w:rPr>
          <w:rFonts w:ascii="Times New Roman" w:eastAsia="仿宋_GB2312" w:hAnsi="Times New Roman"/>
          <w:sz w:val="32"/>
          <w:szCs w:val="32"/>
        </w:rPr>
        <w:t>”</w:t>
      </w:r>
      <w:r w:rsidRPr="00691522">
        <w:rPr>
          <w:rFonts w:ascii="Times New Roman" w:eastAsia="仿宋_GB2312" w:hAnsi="Times New Roman"/>
          <w:sz w:val="32"/>
          <w:szCs w:val="32"/>
        </w:rPr>
        <w:t>作用，有效拉动了经济增长。未来，有效投入仍将是我市实现</w:t>
      </w:r>
      <w:r w:rsidRPr="00691522">
        <w:rPr>
          <w:rFonts w:ascii="Times New Roman" w:eastAsia="仿宋_GB2312" w:hAnsi="Times New Roman"/>
          <w:sz w:val="32"/>
          <w:szCs w:val="32"/>
        </w:rPr>
        <w:t>“</w:t>
      </w:r>
      <w:r w:rsidRPr="00691522">
        <w:rPr>
          <w:rFonts w:ascii="Times New Roman" w:eastAsia="仿宋_GB2312" w:hAnsi="Times New Roman"/>
          <w:sz w:val="32"/>
          <w:szCs w:val="32"/>
        </w:rPr>
        <w:t>四大两提一进</w:t>
      </w:r>
      <w:r w:rsidRPr="00691522">
        <w:rPr>
          <w:rFonts w:ascii="Times New Roman" w:eastAsia="仿宋_GB2312" w:hAnsi="Times New Roman"/>
          <w:sz w:val="32"/>
          <w:szCs w:val="32"/>
        </w:rPr>
        <w:t>”</w:t>
      </w:r>
      <w:r w:rsidRPr="00691522">
        <w:rPr>
          <w:rFonts w:ascii="Times New Roman" w:eastAsia="仿宋_GB2312" w:hAnsi="Times New Roman"/>
          <w:sz w:val="32"/>
          <w:szCs w:val="32"/>
        </w:rPr>
        <w:t>目标的重要</w:t>
      </w:r>
      <w:r w:rsidRPr="00691522">
        <w:rPr>
          <w:rFonts w:ascii="Times New Roman" w:eastAsia="仿宋_GB2312" w:hAnsi="Times New Roman"/>
          <w:sz w:val="32"/>
          <w:szCs w:val="32"/>
        </w:rPr>
        <w:t>“</w:t>
      </w:r>
      <w:r w:rsidRPr="00691522">
        <w:rPr>
          <w:rFonts w:ascii="Times New Roman" w:eastAsia="仿宋_GB2312" w:hAnsi="Times New Roman"/>
          <w:sz w:val="32"/>
          <w:szCs w:val="32"/>
        </w:rPr>
        <w:t>动力源</w:t>
      </w:r>
      <w:r w:rsidRPr="00691522">
        <w:rPr>
          <w:rFonts w:ascii="Times New Roman" w:eastAsia="仿宋_GB2312" w:hAnsi="Times New Roman"/>
          <w:sz w:val="32"/>
          <w:szCs w:val="32"/>
        </w:rPr>
        <w:t>”</w:t>
      </w:r>
      <w:r w:rsidRPr="00691522">
        <w:rPr>
          <w:rFonts w:ascii="Times New Roman" w:eastAsia="仿宋_GB2312" w:hAnsi="Times New Roman"/>
          <w:sz w:val="32"/>
          <w:szCs w:val="32"/>
        </w:rPr>
        <w:t>和</w:t>
      </w:r>
      <w:r w:rsidRPr="00691522">
        <w:rPr>
          <w:rFonts w:ascii="Times New Roman" w:eastAsia="仿宋_GB2312" w:hAnsi="Times New Roman"/>
          <w:sz w:val="32"/>
          <w:szCs w:val="32"/>
        </w:rPr>
        <w:t>“</w:t>
      </w:r>
      <w:r w:rsidRPr="00691522">
        <w:rPr>
          <w:rFonts w:ascii="Times New Roman" w:eastAsia="仿宋_GB2312" w:hAnsi="Times New Roman"/>
          <w:sz w:val="32"/>
          <w:szCs w:val="32"/>
        </w:rPr>
        <w:t>推进器</w:t>
      </w:r>
      <w:r w:rsidRPr="00691522">
        <w:rPr>
          <w:rFonts w:ascii="Times New Roman" w:eastAsia="仿宋_GB2312" w:hAnsi="Times New Roman"/>
          <w:sz w:val="32"/>
          <w:szCs w:val="32"/>
        </w:rPr>
        <w:t>”</w:t>
      </w:r>
      <w:r w:rsidRPr="00691522">
        <w:rPr>
          <w:rFonts w:ascii="Times New Roman" w:eastAsia="仿宋_GB2312" w:hAnsi="Times New Roman"/>
          <w:sz w:val="32"/>
          <w:szCs w:val="32"/>
        </w:rPr>
        <w:t>。因此，拟将</w:t>
      </w:r>
      <w:r w:rsidRPr="00691522">
        <w:rPr>
          <w:rFonts w:ascii="Times New Roman" w:eastAsia="仿宋_GB2312" w:hAnsi="Times New Roman"/>
          <w:sz w:val="32"/>
          <w:szCs w:val="32"/>
        </w:rPr>
        <w:t>2020</w:t>
      </w:r>
      <w:r w:rsidRPr="00691522">
        <w:rPr>
          <w:rFonts w:ascii="Times New Roman" w:eastAsia="仿宋_GB2312" w:hAnsi="Times New Roman"/>
          <w:sz w:val="32"/>
          <w:szCs w:val="32"/>
        </w:rPr>
        <w:t>年全社会固定资产投资预期目标定为</w:t>
      </w:r>
      <w:r w:rsidR="00C90CC6" w:rsidRPr="00691522">
        <w:rPr>
          <w:rFonts w:ascii="Times New Roman" w:eastAsia="仿宋_GB2312" w:hAnsi="Times New Roman"/>
          <w:sz w:val="32"/>
          <w:szCs w:val="32"/>
        </w:rPr>
        <w:t>增长</w:t>
      </w:r>
      <w:r w:rsidR="00C90CC6" w:rsidRPr="00691522">
        <w:rPr>
          <w:rFonts w:ascii="Times New Roman" w:eastAsia="仿宋_GB2312" w:hAnsi="Times New Roman"/>
          <w:sz w:val="32"/>
          <w:szCs w:val="32"/>
        </w:rPr>
        <w:t>10%</w:t>
      </w:r>
      <w:r w:rsidRPr="00691522">
        <w:rPr>
          <w:rFonts w:ascii="Times New Roman" w:eastAsia="仿宋_GB2312" w:hAnsi="Times New Roman"/>
          <w:sz w:val="32"/>
          <w:szCs w:val="32"/>
        </w:rPr>
        <w:t>，力争工业投资达</w:t>
      </w:r>
      <w:r w:rsidRPr="00691522">
        <w:rPr>
          <w:rFonts w:ascii="Times New Roman" w:eastAsia="仿宋_GB2312" w:hAnsi="Times New Roman"/>
          <w:sz w:val="32"/>
          <w:szCs w:val="32"/>
        </w:rPr>
        <w:t>160</w:t>
      </w:r>
      <w:r w:rsidRPr="00691522">
        <w:rPr>
          <w:rFonts w:ascii="Times New Roman" w:eastAsia="仿宋_GB2312" w:hAnsi="Times New Roman"/>
          <w:sz w:val="32"/>
          <w:szCs w:val="32"/>
        </w:rPr>
        <w:t>亿元。</w:t>
      </w:r>
      <w:r w:rsidR="0013512C" w:rsidRPr="00691522">
        <w:rPr>
          <w:rFonts w:ascii="Times New Roman" w:eastAsia="仿宋_GB2312" w:hAnsi="Times New Roman"/>
          <w:sz w:val="32"/>
          <w:szCs w:val="32"/>
        </w:rPr>
        <w:t>计划</w:t>
      </w:r>
      <w:r w:rsidRPr="00691522">
        <w:rPr>
          <w:rFonts w:ascii="Times New Roman" w:eastAsia="仿宋_GB2312" w:hAnsi="Times New Roman"/>
          <w:sz w:val="32"/>
          <w:szCs w:val="32"/>
        </w:rPr>
        <w:t>安排市级重点项目</w:t>
      </w:r>
      <w:r w:rsidRPr="00691522">
        <w:rPr>
          <w:rFonts w:ascii="Times New Roman" w:eastAsia="仿宋_GB2312" w:hAnsi="Times New Roman"/>
          <w:sz w:val="32"/>
          <w:szCs w:val="32"/>
        </w:rPr>
        <w:t>123</w:t>
      </w:r>
      <w:r w:rsidR="007C78F7" w:rsidRPr="00691522">
        <w:rPr>
          <w:rFonts w:ascii="Times New Roman" w:eastAsia="仿宋_GB2312" w:hAnsi="Times New Roman"/>
          <w:sz w:val="32"/>
          <w:szCs w:val="32"/>
        </w:rPr>
        <w:t>个，年度完成投资</w:t>
      </w:r>
      <w:r w:rsidR="006A0249" w:rsidRPr="00691522">
        <w:rPr>
          <w:rFonts w:ascii="Times New Roman" w:eastAsia="仿宋_GB2312" w:hAnsi="Times New Roman"/>
          <w:sz w:val="32"/>
          <w:szCs w:val="32"/>
        </w:rPr>
        <w:t>362.53</w:t>
      </w:r>
      <w:r w:rsidR="006A0249" w:rsidRPr="00691522">
        <w:rPr>
          <w:rFonts w:ascii="Times New Roman" w:eastAsia="仿宋_GB2312" w:hAnsi="Times New Roman"/>
          <w:sz w:val="32"/>
          <w:szCs w:val="32"/>
        </w:rPr>
        <w:t>亿</w:t>
      </w:r>
      <w:r w:rsidR="007C78F7" w:rsidRPr="00691522">
        <w:rPr>
          <w:rFonts w:ascii="Times New Roman" w:eastAsia="仿宋_GB2312" w:hAnsi="Times New Roman"/>
          <w:sz w:val="32"/>
          <w:szCs w:val="32"/>
        </w:rPr>
        <w:t>元；</w:t>
      </w:r>
      <w:r w:rsidRPr="00691522">
        <w:rPr>
          <w:rFonts w:ascii="Times New Roman" w:eastAsia="仿宋_GB2312" w:hAnsi="Times New Roman"/>
          <w:sz w:val="32"/>
          <w:szCs w:val="32"/>
        </w:rPr>
        <w:t>其中</w:t>
      </w:r>
      <w:r w:rsidR="007C78F7" w:rsidRPr="00691522">
        <w:rPr>
          <w:rFonts w:ascii="Times New Roman" w:eastAsia="仿宋_GB2312" w:hAnsi="Times New Roman"/>
          <w:sz w:val="32"/>
          <w:szCs w:val="32"/>
        </w:rPr>
        <w:t>拟报</w:t>
      </w:r>
      <w:r w:rsidRPr="00691522">
        <w:rPr>
          <w:rFonts w:ascii="Times New Roman" w:eastAsia="仿宋_GB2312" w:hAnsi="Times New Roman"/>
          <w:sz w:val="32"/>
          <w:szCs w:val="32"/>
        </w:rPr>
        <w:t>省重大项目</w:t>
      </w:r>
      <w:r w:rsidR="00982A3C" w:rsidRPr="00691522">
        <w:rPr>
          <w:rFonts w:ascii="Times New Roman" w:eastAsia="仿宋_GB2312" w:hAnsi="Times New Roman"/>
          <w:sz w:val="32"/>
          <w:szCs w:val="32"/>
        </w:rPr>
        <w:t>8</w:t>
      </w:r>
      <w:r w:rsidRPr="00691522">
        <w:rPr>
          <w:rFonts w:ascii="Times New Roman" w:eastAsia="仿宋_GB2312" w:hAnsi="Times New Roman"/>
          <w:sz w:val="32"/>
          <w:szCs w:val="32"/>
        </w:rPr>
        <w:t>个，苏州</w:t>
      </w:r>
      <w:r w:rsidR="007C78F7" w:rsidRPr="00691522">
        <w:rPr>
          <w:rFonts w:ascii="Times New Roman" w:eastAsia="仿宋_GB2312" w:hAnsi="Times New Roman"/>
          <w:sz w:val="32"/>
          <w:szCs w:val="32"/>
        </w:rPr>
        <w:t>市级</w:t>
      </w:r>
      <w:r w:rsidRPr="00691522">
        <w:rPr>
          <w:rFonts w:ascii="Times New Roman" w:eastAsia="仿宋_GB2312" w:hAnsi="Times New Roman"/>
          <w:sz w:val="32"/>
          <w:szCs w:val="32"/>
        </w:rPr>
        <w:t>重点项目</w:t>
      </w:r>
      <w:r w:rsidR="00C90CC6" w:rsidRPr="00691522">
        <w:rPr>
          <w:rFonts w:ascii="Times New Roman" w:eastAsia="仿宋_GB2312" w:hAnsi="Times New Roman"/>
          <w:sz w:val="32"/>
          <w:szCs w:val="32"/>
        </w:rPr>
        <w:t>37</w:t>
      </w:r>
      <w:r w:rsidRPr="00691522">
        <w:rPr>
          <w:rFonts w:ascii="Times New Roman" w:eastAsia="仿宋_GB2312" w:hAnsi="Times New Roman"/>
          <w:sz w:val="32"/>
          <w:szCs w:val="32"/>
        </w:rPr>
        <w:t>个。坚持项目为王，加快启动舍弗勒新基地、瀚德汽车、联合利华等一批新建项目，扎实推进</w:t>
      </w:r>
      <w:r w:rsidR="00815A1A" w:rsidRPr="00691522">
        <w:rPr>
          <w:rFonts w:ascii="Times New Roman" w:eastAsia="仿宋_GB2312" w:hAnsi="Times New Roman"/>
          <w:sz w:val="32"/>
          <w:szCs w:val="32"/>
        </w:rPr>
        <w:t>斯凯奇二期、</w:t>
      </w:r>
      <w:r w:rsidRPr="00691522">
        <w:rPr>
          <w:rFonts w:ascii="Times New Roman" w:eastAsia="仿宋_GB2312" w:hAnsi="Times New Roman"/>
          <w:sz w:val="32"/>
          <w:szCs w:val="32"/>
        </w:rPr>
        <w:t>星药港、博泽二期等项目的续建，持续抓好疏港铁路专用线等重大交通基础设施和高教园区等重大民生工程建设，实施好旧城区改造和保障性安居工程项目（详见附件</w:t>
      </w:r>
      <w:r w:rsidRPr="00691522">
        <w:rPr>
          <w:rFonts w:ascii="Times New Roman" w:eastAsia="仿宋_GB2312" w:hAnsi="Times New Roman"/>
          <w:sz w:val="32"/>
          <w:szCs w:val="32"/>
        </w:rPr>
        <w:t>2</w:t>
      </w:r>
      <w:r w:rsidRPr="00691522">
        <w:rPr>
          <w:rFonts w:ascii="Times New Roman" w:eastAsia="仿宋_GB2312" w:hAnsi="Times New Roman"/>
          <w:sz w:val="32"/>
          <w:szCs w:val="32"/>
        </w:rPr>
        <w:t>）。加快引进一批产业层次高、市场前景好、带动能力强的重大优质项目。深入实施重点项目挂钩联系、联席会议等制度，持续优化人才、土地、</w:t>
      </w:r>
      <w:r w:rsidR="004C33CB" w:rsidRPr="00691522">
        <w:rPr>
          <w:rFonts w:ascii="Times New Roman" w:eastAsia="仿宋_GB2312" w:hAnsi="Times New Roman"/>
          <w:sz w:val="32"/>
          <w:szCs w:val="32"/>
        </w:rPr>
        <w:t>资金</w:t>
      </w:r>
      <w:r w:rsidRPr="00691522">
        <w:rPr>
          <w:rFonts w:ascii="Times New Roman" w:eastAsia="仿宋_GB2312" w:hAnsi="Times New Roman"/>
          <w:sz w:val="32"/>
          <w:szCs w:val="32"/>
        </w:rPr>
        <w:t>等要素配置，确保项目早签约、早落地、早开工、早达产。</w:t>
      </w:r>
    </w:p>
    <w:p w:rsidR="00C32F79" w:rsidRPr="00691522" w:rsidRDefault="003A7D92">
      <w:pPr>
        <w:spacing w:line="580" w:lineRule="exact"/>
        <w:ind w:firstLine="640"/>
        <w:rPr>
          <w:rFonts w:ascii="Times New Roman" w:eastAsia="仿宋_GB2312" w:hAnsi="Times New Roman"/>
          <w:sz w:val="32"/>
          <w:szCs w:val="32"/>
        </w:rPr>
      </w:pPr>
      <w:r w:rsidRPr="00691522">
        <w:rPr>
          <w:rFonts w:ascii="Times New Roman" w:eastAsia="仿宋_GB2312" w:hAnsi="Times New Roman"/>
          <w:b/>
          <w:sz w:val="32"/>
          <w:szCs w:val="32"/>
        </w:rPr>
        <w:t>关于消费与进出口。消费：</w:t>
      </w:r>
      <w:r w:rsidR="00E46707" w:rsidRPr="00691522">
        <w:rPr>
          <w:rFonts w:ascii="Times New Roman" w:eastAsia="仿宋_GB2312" w:hAnsi="Times New Roman"/>
          <w:sz w:val="32"/>
          <w:szCs w:val="32"/>
        </w:rPr>
        <w:t>消费是拉动经济增长的重要力量</w:t>
      </w:r>
      <w:r w:rsidR="00D9271A" w:rsidRPr="00691522">
        <w:rPr>
          <w:rFonts w:ascii="Times New Roman" w:eastAsia="仿宋_GB2312" w:hAnsi="Times New Roman"/>
          <w:sz w:val="32"/>
          <w:szCs w:val="32"/>
        </w:rPr>
        <w:t>。</w:t>
      </w:r>
      <w:r w:rsidR="00E46707" w:rsidRPr="00691522">
        <w:rPr>
          <w:rFonts w:ascii="Times New Roman" w:eastAsia="仿宋_GB2312" w:hAnsi="Times New Roman"/>
          <w:sz w:val="32"/>
          <w:szCs w:val="32"/>
        </w:rPr>
        <w:t>受经济下行压力影响，我市消费需求增长放缓</w:t>
      </w:r>
      <w:r w:rsidRPr="00691522">
        <w:rPr>
          <w:rFonts w:ascii="Times New Roman" w:eastAsia="仿宋_GB2312" w:hAnsi="Times New Roman"/>
          <w:sz w:val="32"/>
          <w:szCs w:val="32"/>
        </w:rPr>
        <w:t>。但随着国家促进消费系列政策的出台实施，</w:t>
      </w:r>
      <w:r w:rsidR="00D9271A" w:rsidRPr="00691522">
        <w:rPr>
          <w:rFonts w:ascii="Times New Roman" w:eastAsia="仿宋_GB2312" w:hAnsi="Times New Roman"/>
          <w:sz w:val="32"/>
          <w:szCs w:val="32"/>
        </w:rPr>
        <w:t>我市</w:t>
      </w:r>
      <w:r w:rsidR="00251401">
        <w:rPr>
          <w:rFonts w:ascii="Times New Roman" w:eastAsia="仿宋_GB2312" w:hAnsi="Times New Roman" w:hint="eastAsia"/>
          <w:sz w:val="32"/>
          <w:szCs w:val="32"/>
        </w:rPr>
        <w:t>积极</w:t>
      </w:r>
      <w:r w:rsidRPr="00691522">
        <w:rPr>
          <w:rFonts w:ascii="Times New Roman" w:eastAsia="仿宋_GB2312" w:hAnsi="Times New Roman"/>
          <w:sz w:val="32"/>
          <w:szCs w:val="32"/>
        </w:rPr>
        <w:t>推进减税降费</w:t>
      </w:r>
      <w:r w:rsidR="00086E95">
        <w:rPr>
          <w:rFonts w:ascii="Times New Roman" w:eastAsia="仿宋_GB2312" w:hAnsi="Times New Roman" w:hint="eastAsia"/>
          <w:sz w:val="32"/>
          <w:szCs w:val="32"/>
        </w:rPr>
        <w:t>，</w:t>
      </w:r>
      <w:r w:rsidR="00251401">
        <w:rPr>
          <w:rFonts w:ascii="Times New Roman" w:eastAsia="仿宋_GB2312" w:hAnsi="Times New Roman" w:hint="eastAsia"/>
          <w:sz w:val="32"/>
          <w:szCs w:val="32"/>
        </w:rPr>
        <w:t>促进就业创业</w:t>
      </w:r>
      <w:r w:rsidR="00086E95">
        <w:rPr>
          <w:rFonts w:ascii="Times New Roman" w:eastAsia="仿宋_GB2312" w:hAnsi="Times New Roman" w:hint="eastAsia"/>
          <w:sz w:val="32"/>
          <w:szCs w:val="32"/>
        </w:rPr>
        <w:t>，</w:t>
      </w:r>
      <w:r w:rsidRPr="00691522">
        <w:rPr>
          <w:rFonts w:ascii="Times New Roman" w:eastAsia="仿宋_GB2312" w:hAnsi="Times New Roman"/>
          <w:sz w:val="32"/>
          <w:szCs w:val="32"/>
        </w:rPr>
        <w:t>提升保障</w:t>
      </w:r>
      <w:r w:rsidR="00086E95">
        <w:rPr>
          <w:rFonts w:ascii="Times New Roman" w:eastAsia="仿宋_GB2312" w:hAnsi="Times New Roman" w:hint="eastAsia"/>
          <w:sz w:val="32"/>
          <w:szCs w:val="32"/>
        </w:rPr>
        <w:t>水平</w:t>
      </w:r>
      <w:r w:rsidRPr="00691522">
        <w:rPr>
          <w:rFonts w:ascii="Times New Roman" w:eastAsia="仿宋_GB2312" w:hAnsi="Times New Roman"/>
          <w:sz w:val="32"/>
          <w:szCs w:val="32"/>
        </w:rPr>
        <w:t>，消费市场</w:t>
      </w:r>
      <w:r w:rsidR="004955CE" w:rsidRPr="00691522">
        <w:rPr>
          <w:rFonts w:ascii="Times New Roman" w:eastAsia="仿宋_GB2312" w:hAnsi="Times New Roman"/>
          <w:sz w:val="32"/>
          <w:szCs w:val="32"/>
        </w:rPr>
        <w:t>有望</w:t>
      </w:r>
      <w:r w:rsidRPr="00691522">
        <w:rPr>
          <w:rFonts w:ascii="Times New Roman" w:eastAsia="仿宋_GB2312" w:hAnsi="Times New Roman"/>
          <w:sz w:val="32"/>
          <w:szCs w:val="32"/>
        </w:rPr>
        <w:t>继续保持平稳健康发展。因此，拟将社会消费品零售总额预期目标定为增长</w:t>
      </w:r>
      <w:r w:rsidRPr="00691522">
        <w:rPr>
          <w:rFonts w:ascii="Times New Roman" w:eastAsia="仿宋_GB2312" w:hAnsi="Times New Roman"/>
          <w:sz w:val="32"/>
          <w:szCs w:val="32"/>
        </w:rPr>
        <w:t>8%</w:t>
      </w:r>
      <w:r w:rsidRPr="00691522">
        <w:rPr>
          <w:rFonts w:ascii="Times New Roman" w:eastAsia="仿宋_GB2312" w:hAnsi="Times New Roman"/>
          <w:sz w:val="32"/>
          <w:szCs w:val="32"/>
        </w:rPr>
        <w:t>左右。要加快完善商贸发展体系，编制实施《太仓市商业网点布局规划》，挖掘消费热点，补齐产业短板。延伸跨境电商产业链，着力引进跨境电商企业，做大网购保税进口总额，鼓励</w:t>
      </w:r>
      <w:r w:rsidRPr="00691522">
        <w:rPr>
          <w:rFonts w:ascii="Times New Roman" w:eastAsia="仿宋_GB2312" w:hAnsi="Times New Roman"/>
          <w:sz w:val="32"/>
          <w:szCs w:val="32"/>
        </w:rPr>
        <w:t>“</w:t>
      </w:r>
      <w:r w:rsidRPr="00691522">
        <w:rPr>
          <w:rFonts w:ascii="Times New Roman" w:eastAsia="仿宋_GB2312" w:hAnsi="Times New Roman"/>
          <w:sz w:val="32"/>
          <w:szCs w:val="32"/>
        </w:rPr>
        <w:t>农村电商</w:t>
      </w:r>
      <w:r w:rsidRPr="00691522">
        <w:rPr>
          <w:rFonts w:ascii="Times New Roman" w:eastAsia="仿宋_GB2312" w:hAnsi="Times New Roman"/>
          <w:sz w:val="32"/>
          <w:szCs w:val="32"/>
        </w:rPr>
        <w:t>”</w:t>
      </w:r>
      <w:r w:rsidRPr="00691522">
        <w:rPr>
          <w:rFonts w:ascii="Times New Roman" w:eastAsia="仿宋_GB2312" w:hAnsi="Times New Roman"/>
          <w:sz w:val="32"/>
          <w:szCs w:val="32"/>
        </w:rPr>
        <w:t>发展。积极打造全域旅游城市，加快恒大</w:t>
      </w:r>
      <w:r w:rsidR="00D4550C" w:rsidRPr="00691522">
        <w:rPr>
          <w:rFonts w:ascii="Times New Roman" w:eastAsia="仿宋_GB2312" w:hAnsi="Times New Roman"/>
          <w:sz w:val="32"/>
          <w:szCs w:val="32"/>
        </w:rPr>
        <w:t>文旅城</w:t>
      </w:r>
      <w:r w:rsidRPr="00691522">
        <w:rPr>
          <w:rFonts w:ascii="Times New Roman" w:eastAsia="仿宋_GB2312" w:hAnsi="Times New Roman"/>
          <w:sz w:val="32"/>
          <w:szCs w:val="32"/>
        </w:rPr>
        <w:t>、复星</w:t>
      </w:r>
      <w:r w:rsidR="00D4550C" w:rsidRPr="00691522">
        <w:rPr>
          <w:rFonts w:ascii="Times New Roman" w:eastAsia="仿宋_GB2312" w:hAnsi="Times New Roman"/>
          <w:sz w:val="32"/>
          <w:szCs w:val="32"/>
        </w:rPr>
        <w:t>复游城等</w:t>
      </w:r>
      <w:r w:rsidRPr="00691522">
        <w:rPr>
          <w:rFonts w:ascii="Times New Roman" w:eastAsia="仿宋_GB2312" w:hAnsi="Times New Roman"/>
          <w:sz w:val="32"/>
          <w:szCs w:val="32"/>
        </w:rPr>
        <w:t>建设，开发特色文旅产品和乡村旅游精品线路，丰富</w:t>
      </w:r>
      <w:r w:rsidRPr="00691522">
        <w:rPr>
          <w:rFonts w:ascii="Times New Roman" w:eastAsia="仿宋_GB2312" w:hAnsi="Times New Roman"/>
          <w:sz w:val="32"/>
          <w:szCs w:val="32"/>
        </w:rPr>
        <w:t>“</w:t>
      </w:r>
      <w:r w:rsidRPr="00691522">
        <w:rPr>
          <w:rFonts w:ascii="Times New Roman" w:eastAsia="仿宋_GB2312" w:hAnsi="Times New Roman"/>
          <w:sz w:val="32"/>
          <w:szCs w:val="32"/>
        </w:rPr>
        <w:t>太仓假日</w:t>
      </w:r>
      <w:r w:rsidRPr="00691522">
        <w:rPr>
          <w:rFonts w:ascii="Times New Roman" w:eastAsia="仿宋_GB2312" w:hAnsi="Times New Roman"/>
          <w:sz w:val="32"/>
          <w:szCs w:val="32"/>
        </w:rPr>
        <w:t>”</w:t>
      </w:r>
      <w:r w:rsidRPr="00691522">
        <w:rPr>
          <w:rFonts w:ascii="Times New Roman" w:eastAsia="仿宋_GB2312" w:hAnsi="Times New Roman"/>
          <w:sz w:val="32"/>
          <w:szCs w:val="32"/>
        </w:rPr>
        <w:t>主题内涵。</w:t>
      </w:r>
      <w:r w:rsidRPr="00691522">
        <w:rPr>
          <w:rFonts w:ascii="Times New Roman" w:eastAsia="仿宋_GB2312" w:hAnsi="Times New Roman"/>
          <w:b/>
          <w:sz w:val="32"/>
          <w:szCs w:val="32"/>
        </w:rPr>
        <w:t>进出口：</w:t>
      </w:r>
      <w:r w:rsidRPr="00691522">
        <w:rPr>
          <w:rFonts w:ascii="Times New Roman" w:eastAsia="仿宋_GB2312" w:hAnsi="Times New Roman"/>
          <w:sz w:val="32"/>
          <w:szCs w:val="32"/>
        </w:rPr>
        <w:t>2020</w:t>
      </w:r>
      <w:r w:rsidR="00CE39EB" w:rsidRPr="00691522">
        <w:rPr>
          <w:rFonts w:ascii="Times New Roman" w:eastAsia="仿宋_GB2312" w:hAnsi="Times New Roman"/>
          <w:sz w:val="32"/>
          <w:szCs w:val="32"/>
        </w:rPr>
        <w:t>年，我市外部环境的不确定性依然存在，外需市场总体不旺</w:t>
      </w:r>
      <w:r w:rsidR="00E03E0E" w:rsidRPr="00691522">
        <w:rPr>
          <w:rFonts w:ascii="Times New Roman" w:eastAsia="仿宋_GB2312" w:hAnsi="Times New Roman"/>
          <w:sz w:val="32"/>
          <w:szCs w:val="32"/>
        </w:rPr>
        <w:t>，</w:t>
      </w:r>
      <w:r w:rsidR="00CE39EB" w:rsidRPr="00691522">
        <w:rPr>
          <w:rFonts w:ascii="Times New Roman" w:eastAsia="仿宋_GB2312" w:hAnsi="Times New Roman"/>
          <w:sz w:val="32"/>
          <w:szCs w:val="32"/>
        </w:rPr>
        <w:t>对外贸易面临较大压力。</w:t>
      </w:r>
      <w:r w:rsidRPr="00691522">
        <w:rPr>
          <w:rFonts w:ascii="Times New Roman" w:eastAsia="仿宋_GB2312" w:hAnsi="Times New Roman"/>
          <w:sz w:val="32"/>
          <w:szCs w:val="32"/>
        </w:rPr>
        <w:t>为此，拟将进出口总额预期目标定为总体稳定。要加强对美经贸摩擦涉案企业的重点监测，帮助企业扩大内销，开拓美国以外国际市场。主动融入国家</w:t>
      </w:r>
      <w:r w:rsidRPr="00691522">
        <w:rPr>
          <w:rFonts w:ascii="Times New Roman" w:eastAsia="仿宋_GB2312" w:hAnsi="Times New Roman"/>
          <w:sz w:val="32"/>
          <w:szCs w:val="32"/>
        </w:rPr>
        <w:t>“</w:t>
      </w:r>
      <w:r w:rsidRPr="00691522">
        <w:rPr>
          <w:rFonts w:ascii="Times New Roman" w:eastAsia="仿宋_GB2312" w:hAnsi="Times New Roman"/>
          <w:sz w:val="32"/>
          <w:szCs w:val="32"/>
        </w:rPr>
        <w:t>一带一路</w:t>
      </w:r>
      <w:r w:rsidRPr="00691522">
        <w:rPr>
          <w:rFonts w:ascii="Times New Roman" w:eastAsia="仿宋_GB2312" w:hAnsi="Times New Roman"/>
          <w:sz w:val="32"/>
          <w:szCs w:val="32"/>
        </w:rPr>
        <w:t>”</w:t>
      </w:r>
      <w:r w:rsidRPr="00691522">
        <w:rPr>
          <w:rFonts w:ascii="Times New Roman" w:eastAsia="仿宋_GB2312" w:hAnsi="Times New Roman"/>
          <w:sz w:val="32"/>
          <w:szCs w:val="32"/>
        </w:rPr>
        <w:t>建设，积极发挥中欧班列、太仓到欧洲卡车航班作用，</w:t>
      </w:r>
      <w:r w:rsidR="00074152" w:rsidRPr="00691522">
        <w:rPr>
          <w:rFonts w:ascii="Times New Roman" w:eastAsia="仿宋_GB2312" w:hAnsi="Times New Roman"/>
          <w:sz w:val="32"/>
          <w:szCs w:val="32"/>
        </w:rPr>
        <w:t>增强</w:t>
      </w:r>
      <w:r w:rsidRPr="00691522">
        <w:rPr>
          <w:rFonts w:ascii="Times New Roman" w:eastAsia="仿宋_GB2312" w:hAnsi="Times New Roman"/>
          <w:sz w:val="32"/>
          <w:szCs w:val="32"/>
        </w:rPr>
        <w:t>应对和化解风险能力。着力提升</w:t>
      </w:r>
      <w:r w:rsidR="004C33CB" w:rsidRPr="00691522">
        <w:rPr>
          <w:rFonts w:ascii="Times New Roman" w:eastAsia="仿宋_GB2312" w:hAnsi="Times New Roman"/>
          <w:sz w:val="32"/>
          <w:szCs w:val="32"/>
        </w:rPr>
        <w:t>对</w:t>
      </w:r>
      <w:r w:rsidRPr="00691522">
        <w:rPr>
          <w:rFonts w:ascii="Times New Roman" w:eastAsia="仿宋_GB2312" w:hAnsi="Times New Roman"/>
          <w:sz w:val="32"/>
          <w:szCs w:val="32"/>
        </w:rPr>
        <w:t>德合作层级，</w:t>
      </w:r>
      <w:r w:rsidR="00074152" w:rsidRPr="00691522">
        <w:rPr>
          <w:rFonts w:ascii="Times New Roman" w:eastAsia="仿宋_GB2312" w:hAnsi="Times New Roman"/>
          <w:sz w:val="32"/>
          <w:szCs w:val="32"/>
        </w:rPr>
        <w:t>力争</w:t>
      </w:r>
      <w:r w:rsidR="00587490" w:rsidRPr="00691522">
        <w:rPr>
          <w:rFonts w:ascii="Times New Roman" w:eastAsia="仿宋_GB2312" w:hAnsi="Times New Roman"/>
          <w:sz w:val="32"/>
          <w:szCs w:val="32"/>
        </w:rPr>
        <w:t>新</w:t>
      </w:r>
      <w:r w:rsidRPr="00691522">
        <w:rPr>
          <w:rFonts w:ascii="Times New Roman" w:eastAsia="仿宋_GB2312" w:hAnsi="Times New Roman"/>
          <w:sz w:val="32"/>
          <w:szCs w:val="32"/>
        </w:rPr>
        <w:t>引进德</w:t>
      </w:r>
      <w:r w:rsidR="00815A1A" w:rsidRPr="00691522">
        <w:rPr>
          <w:rFonts w:ascii="Times New Roman" w:eastAsia="仿宋_GB2312" w:hAnsi="Times New Roman"/>
          <w:sz w:val="32"/>
          <w:szCs w:val="32"/>
        </w:rPr>
        <w:t>资项目</w:t>
      </w:r>
      <w:r w:rsidRPr="00691522">
        <w:rPr>
          <w:rFonts w:ascii="Times New Roman" w:eastAsia="仿宋_GB2312" w:hAnsi="Times New Roman"/>
          <w:sz w:val="32"/>
          <w:szCs w:val="32"/>
        </w:rPr>
        <w:t>30</w:t>
      </w:r>
      <w:r w:rsidR="00815A1A" w:rsidRPr="00691522">
        <w:rPr>
          <w:rFonts w:ascii="Times New Roman" w:eastAsia="仿宋_GB2312" w:hAnsi="Times New Roman"/>
          <w:sz w:val="32"/>
          <w:szCs w:val="32"/>
        </w:rPr>
        <w:t>个</w:t>
      </w:r>
      <w:r w:rsidRPr="00691522">
        <w:rPr>
          <w:rFonts w:ascii="Times New Roman" w:eastAsia="仿宋_GB2312" w:hAnsi="Times New Roman"/>
          <w:sz w:val="32"/>
          <w:szCs w:val="32"/>
        </w:rPr>
        <w:t>，推动形成德企总部经济圈。</w:t>
      </w:r>
    </w:p>
    <w:p w:rsidR="00C32F79" w:rsidRPr="00691522" w:rsidRDefault="003A7D92">
      <w:pPr>
        <w:spacing w:line="580" w:lineRule="exact"/>
        <w:ind w:firstLineChars="200" w:firstLine="643"/>
        <w:rPr>
          <w:rFonts w:ascii="Times New Roman" w:eastAsia="仿宋_GB2312" w:hAnsi="Times New Roman"/>
          <w:sz w:val="32"/>
          <w:szCs w:val="32"/>
        </w:rPr>
      </w:pPr>
      <w:r w:rsidRPr="00691522">
        <w:rPr>
          <w:rFonts w:ascii="Times New Roman" w:eastAsia="仿宋_GB2312" w:hAnsi="Times New Roman"/>
          <w:b/>
          <w:sz w:val="32"/>
          <w:szCs w:val="32"/>
        </w:rPr>
        <w:t>关于生态建设。</w:t>
      </w:r>
      <w:r w:rsidRPr="00691522">
        <w:rPr>
          <w:rFonts w:ascii="Times New Roman" w:eastAsia="仿宋_GB2312" w:hAnsi="Times New Roman"/>
          <w:sz w:val="32"/>
          <w:szCs w:val="32"/>
        </w:rPr>
        <w:t>我市生态环境质量稳中</w:t>
      </w:r>
      <w:r w:rsidR="009F52BE" w:rsidRPr="00691522">
        <w:rPr>
          <w:rFonts w:ascii="Times New Roman" w:eastAsia="仿宋_GB2312" w:hAnsi="Times New Roman"/>
          <w:sz w:val="32"/>
          <w:szCs w:val="32"/>
        </w:rPr>
        <w:t>向</w:t>
      </w:r>
      <w:r w:rsidRPr="00691522">
        <w:rPr>
          <w:rFonts w:ascii="Times New Roman" w:eastAsia="仿宋_GB2312" w:hAnsi="Times New Roman"/>
          <w:sz w:val="32"/>
          <w:szCs w:val="32"/>
        </w:rPr>
        <w:t>好，但</w:t>
      </w:r>
      <w:r w:rsidR="00CE39EB" w:rsidRPr="00691522">
        <w:rPr>
          <w:rFonts w:ascii="Times New Roman" w:eastAsia="仿宋_GB2312" w:hAnsi="Times New Roman"/>
          <w:sz w:val="32"/>
          <w:szCs w:val="32"/>
        </w:rPr>
        <w:t>绿色发展</w:t>
      </w:r>
      <w:r w:rsidR="00F15769" w:rsidRPr="00691522">
        <w:rPr>
          <w:rFonts w:ascii="Times New Roman" w:eastAsia="仿宋_GB2312" w:hAnsi="Times New Roman"/>
          <w:sz w:val="32"/>
          <w:szCs w:val="32"/>
        </w:rPr>
        <w:t>转型</w:t>
      </w:r>
      <w:r w:rsidR="009F52BE" w:rsidRPr="00691522">
        <w:rPr>
          <w:rFonts w:ascii="Times New Roman" w:eastAsia="仿宋_GB2312" w:hAnsi="Times New Roman"/>
          <w:sz w:val="32"/>
          <w:szCs w:val="32"/>
        </w:rPr>
        <w:t>之路依然</w:t>
      </w:r>
      <w:r w:rsidRPr="00691522">
        <w:rPr>
          <w:rFonts w:ascii="Times New Roman" w:eastAsia="仿宋_GB2312" w:hAnsi="Times New Roman"/>
          <w:sz w:val="32"/>
          <w:szCs w:val="32"/>
        </w:rPr>
        <w:t>任重道远。因此，拟将水域功能区达标率预期目标定为</w:t>
      </w:r>
      <w:r w:rsidRPr="00691522">
        <w:rPr>
          <w:rFonts w:ascii="Times New Roman" w:eastAsia="仿宋_GB2312" w:hAnsi="Times New Roman"/>
          <w:sz w:val="32"/>
          <w:szCs w:val="32"/>
        </w:rPr>
        <w:t>100%</w:t>
      </w:r>
      <w:r w:rsidRPr="00691522">
        <w:rPr>
          <w:rFonts w:ascii="Times New Roman" w:eastAsia="仿宋_GB2312" w:hAnsi="Times New Roman"/>
          <w:sz w:val="32"/>
          <w:szCs w:val="32"/>
        </w:rPr>
        <w:t>，</w:t>
      </w:r>
      <w:r w:rsidRPr="00691522">
        <w:rPr>
          <w:rFonts w:ascii="Times New Roman" w:eastAsia="仿宋_GB2312" w:hAnsi="Times New Roman"/>
          <w:sz w:val="32"/>
          <w:szCs w:val="32"/>
        </w:rPr>
        <w:t>PM</w:t>
      </w:r>
      <w:r w:rsidRPr="00691522">
        <w:rPr>
          <w:rFonts w:ascii="Times New Roman" w:eastAsia="仿宋_GB2312" w:hAnsi="Times New Roman"/>
          <w:sz w:val="32"/>
          <w:szCs w:val="32"/>
          <w:vertAlign w:val="subscript"/>
        </w:rPr>
        <w:t>2.5</w:t>
      </w:r>
      <w:r w:rsidRPr="00691522">
        <w:rPr>
          <w:rFonts w:ascii="Times New Roman" w:eastAsia="仿宋_GB2312" w:hAnsi="Times New Roman"/>
          <w:sz w:val="32"/>
          <w:szCs w:val="32"/>
        </w:rPr>
        <w:t>年均浓度、</w:t>
      </w:r>
      <w:r w:rsidR="00BD3E19" w:rsidRPr="00691522">
        <w:rPr>
          <w:rFonts w:ascii="Times New Roman" w:eastAsia="仿宋_GB2312" w:hAnsi="Times New Roman"/>
          <w:sz w:val="32"/>
          <w:szCs w:val="32"/>
        </w:rPr>
        <w:t>单位地区生产总值</w:t>
      </w:r>
      <w:r w:rsidRPr="00691522">
        <w:rPr>
          <w:rFonts w:ascii="Times New Roman" w:eastAsia="仿宋_GB2312" w:hAnsi="Times New Roman"/>
          <w:sz w:val="32"/>
          <w:szCs w:val="32"/>
        </w:rPr>
        <w:t>能耗下降率预期目标定为完成苏州下达任务。要以更实举措坚决打赢污染防治攻坚战，推动生态环境持续好转。推进</w:t>
      </w:r>
      <w:r w:rsidRPr="00691522">
        <w:rPr>
          <w:rFonts w:ascii="Times New Roman" w:eastAsia="仿宋_GB2312" w:hAnsi="Times New Roman"/>
          <w:sz w:val="32"/>
          <w:szCs w:val="32"/>
        </w:rPr>
        <w:t>76</w:t>
      </w:r>
      <w:r w:rsidRPr="00691522">
        <w:rPr>
          <w:rFonts w:ascii="Times New Roman" w:eastAsia="仿宋_GB2312" w:hAnsi="Times New Roman"/>
          <w:sz w:val="32"/>
          <w:szCs w:val="32"/>
        </w:rPr>
        <w:t>家</w:t>
      </w:r>
      <w:r w:rsidRPr="00691522">
        <w:rPr>
          <w:rFonts w:ascii="Times New Roman" w:eastAsia="仿宋_GB2312" w:hAnsi="Times New Roman"/>
          <w:sz w:val="32"/>
          <w:szCs w:val="32"/>
        </w:rPr>
        <w:t>118</w:t>
      </w:r>
      <w:r w:rsidRPr="00691522">
        <w:rPr>
          <w:rFonts w:ascii="Times New Roman" w:eastAsia="仿宋_GB2312" w:hAnsi="Times New Roman"/>
          <w:sz w:val="32"/>
          <w:szCs w:val="32"/>
        </w:rPr>
        <w:t>台燃气锅炉低氮燃烧改造，完成苏州下达减煤任务</w:t>
      </w:r>
      <w:r w:rsidR="008E0041" w:rsidRPr="00691522">
        <w:rPr>
          <w:rFonts w:ascii="Times New Roman" w:eastAsia="仿宋_GB2312" w:hAnsi="Times New Roman"/>
          <w:sz w:val="32"/>
          <w:szCs w:val="32"/>
        </w:rPr>
        <w:t>。</w:t>
      </w:r>
      <w:r w:rsidRPr="00691522">
        <w:rPr>
          <w:rFonts w:ascii="Times New Roman" w:eastAsia="仿宋_GB2312" w:hAnsi="Times New Roman"/>
          <w:sz w:val="32"/>
          <w:szCs w:val="32"/>
        </w:rPr>
        <w:t>严格执行重污染天气应急预案，</w:t>
      </w:r>
      <w:r w:rsidRPr="00691522">
        <w:rPr>
          <w:rFonts w:ascii="Times New Roman" w:eastAsia="仿宋_GB2312" w:hAnsi="Times New Roman"/>
          <w:sz w:val="32"/>
        </w:rPr>
        <w:t>完善区镇大气点位长制度。</w:t>
      </w:r>
      <w:r w:rsidR="00396819" w:rsidRPr="00691522">
        <w:rPr>
          <w:rFonts w:ascii="Times New Roman" w:eastAsia="仿宋_GB2312" w:hAnsi="Times New Roman"/>
          <w:sz w:val="32"/>
        </w:rPr>
        <w:t>持续深化</w:t>
      </w:r>
      <w:r w:rsidRPr="00691522">
        <w:rPr>
          <w:rFonts w:ascii="Times New Roman" w:eastAsia="仿宋_GB2312" w:hAnsi="Times New Roman"/>
          <w:sz w:val="32"/>
          <w:szCs w:val="32"/>
        </w:rPr>
        <w:t>“2982”</w:t>
      </w:r>
      <w:r w:rsidR="00396819" w:rsidRPr="00691522">
        <w:rPr>
          <w:rFonts w:ascii="Times New Roman" w:eastAsia="仿宋_GB2312" w:hAnsi="Times New Roman"/>
          <w:sz w:val="32"/>
          <w:szCs w:val="32"/>
        </w:rPr>
        <w:t>专项</w:t>
      </w:r>
      <w:r w:rsidRPr="00691522">
        <w:rPr>
          <w:rFonts w:ascii="Times New Roman" w:eastAsia="仿宋_GB2312" w:hAnsi="Times New Roman"/>
          <w:sz w:val="32"/>
          <w:szCs w:val="32"/>
        </w:rPr>
        <w:t>行动</w:t>
      </w:r>
      <w:r w:rsidR="00396819" w:rsidRPr="00691522">
        <w:rPr>
          <w:rFonts w:ascii="Times New Roman" w:eastAsia="仿宋_GB2312" w:hAnsi="Times New Roman"/>
          <w:sz w:val="32"/>
          <w:szCs w:val="32"/>
        </w:rPr>
        <w:t>，</w:t>
      </w:r>
      <w:r w:rsidR="00D97D29" w:rsidRPr="00691522">
        <w:rPr>
          <w:rFonts w:ascii="Times New Roman" w:eastAsia="仿宋_GB2312" w:hAnsi="Times New Roman"/>
          <w:sz w:val="32"/>
          <w:szCs w:val="32"/>
        </w:rPr>
        <w:t>实施美丽河湖建设</w:t>
      </w:r>
      <w:r w:rsidR="00D97D29" w:rsidRPr="00691522">
        <w:rPr>
          <w:rFonts w:ascii="Times New Roman" w:eastAsia="仿宋_GB2312" w:hAnsi="Times New Roman"/>
          <w:sz w:val="32"/>
        </w:rPr>
        <w:t>。</w:t>
      </w:r>
      <w:r w:rsidR="006F569D" w:rsidRPr="00691522">
        <w:rPr>
          <w:rFonts w:ascii="Times New Roman" w:eastAsia="仿宋_GB2312" w:hAnsi="Times New Roman"/>
          <w:sz w:val="32"/>
          <w:szCs w:val="32"/>
        </w:rPr>
        <w:t>推进土壤污染防治，</w:t>
      </w:r>
      <w:r w:rsidRPr="00691522">
        <w:rPr>
          <w:rFonts w:ascii="Times New Roman" w:eastAsia="仿宋_GB2312" w:hAnsi="Times New Roman"/>
          <w:sz w:val="32"/>
          <w:szCs w:val="32"/>
        </w:rPr>
        <w:t>加强固体废物、危险废物监管，打击和遏制非法转移倾倒</w:t>
      </w:r>
      <w:r w:rsidR="006F569D" w:rsidRPr="00691522">
        <w:rPr>
          <w:rFonts w:ascii="Times New Roman" w:eastAsia="仿宋_GB2312" w:hAnsi="Times New Roman"/>
          <w:sz w:val="32"/>
          <w:szCs w:val="32"/>
        </w:rPr>
        <w:t>。</w:t>
      </w:r>
      <w:r w:rsidR="00FE7E72" w:rsidRPr="00691522">
        <w:rPr>
          <w:rFonts w:ascii="Times New Roman" w:eastAsia="仿宋_GB2312" w:hAnsi="Times New Roman"/>
          <w:sz w:val="32"/>
          <w:szCs w:val="32"/>
        </w:rPr>
        <w:t>大力实施</w:t>
      </w:r>
      <w:r w:rsidRPr="00691522">
        <w:rPr>
          <w:rFonts w:ascii="Times New Roman" w:eastAsia="仿宋_GB2312" w:hAnsi="Times New Roman"/>
          <w:sz w:val="32"/>
          <w:szCs w:val="32"/>
        </w:rPr>
        <w:t>节能降耗，</w:t>
      </w:r>
      <w:r w:rsidR="00074152" w:rsidRPr="00691522">
        <w:rPr>
          <w:rFonts w:ascii="Times New Roman" w:eastAsia="仿宋_GB2312" w:hAnsi="Times New Roman"/>
          <w:sz w:val="32"/>
          <w:szCs w:val="32"/>
        </w:rPr>
        <w:t>深入开展</w:t>
      </w:r>
      <w:r w:rsidRPr="00691522">
        <w:rPr>
          <w:rFonts w:ascii="Times New Roman" w:eastAsia="仿宋_GB2312" w:hAnsi="Times New Roman"/>
          <w:sz w:val="32"/>
          <w:szCs w:val="32"/>
        </w:rPr>
        <w:t>工业企业资源集约利用综合评价，推动化工产业安全环保整治提升。</w:t>
      </w:r>
    </w:p>
    <w:p w:rsidR="00C32F79" w:rsidRPr="00691522" w:rsidRDefault="003A7D92">
      <w:pPr>
        <w:spacing w:line="580" w:lineRule="exact"/>
        <w:rPr>
          <w:rFonts w:ascii="Times New Roman" w:eastAsia="仿宋_GB2312" w:hAnsi="Times New Roman"/>
          <w:sz w:val="32"/>
          <w:szCs w:val="32"/>
        </w:rPr>
      </w:pPr>
      <w:r w:rsidRPr="00691522">
        <w:rPr>
          <w:rFonts w:ascii="Times New Roman" w:eastAsia="仿宋_GB2312" w:hAnsi="Times New Roman"/>
          <w:b/>
          <w:sz w:val="32"/>
          <w:szCs w:val="32"/>
        </w:rPr>
        <w:t xml:space="preserve">    </w:t>
      </w:r>
      <w:r w:rsidRPr="00691522">
        <w:rPr>
          <w:rFonts w:ascii="Times New Roman" w:eastAsia="仿宋_GB2312" w:hAnsi="Times New Roman"/>
          <w:b/>
          <w:sz w:val="32"/>
          <w:szCs w:val="32"/>
        </w:rPr>
        <w:t>关于民生质量。</w:t>
      </w:r>
      <w:r w:rsidRPr="00691522">
        <w:rPr>
          <w:rFonts w:ascii="Times New Roman" w:eastAsia="仿宋_GB2312" w:hAnsi="Times New Roman"/>
          <w:sz w:val="32"/>
          <w:szCs w:val="32"/>
        </w:rPr>
        <w:t>深入贯彻以人民为中心的发展思想，让广大人民群众更多更好地共享发展成果，拟将</w:t>
      </w:r>
      <w:r w:rsidRPr="00691522">
        <w:rPr>
          <w:rFonts w:ascii="Times New Roman" w:eastAsia="仿宋_GB2312" w:hAnsi="Times New Roman"/>
          <w:sz w:val="32"/>
          <w:szCs w:val="32"/>
        </w:rPr>
        <w:t>2020</w:t>
      </w:r>
      <w:r w:rsidRPr="00691522">
        <w:rPr>
          <w:rFonts w:ascii="Times New Roman" w:eastAsia="仿宋_GB2312" w:hAnsi="Times New Roman"/>
          <w:sz w:val="32"/>
          <w:szCs w:val="32"/>
        </w:rPr>
        <w:t>年居民人均可支配收入增长</w:t>
      </w:r>
      <w:r w:rsidR="00074152" w:rsidRPr="00691522">
        <w:rPr>
          <w:rFonts w:ascii="Times New Roman" w:eastAsia="仿宋_GB2312" w:hAnsi="Times New Roman"/>
          <w:sz w:val="32"/>
          <w:szCs w:val="32"/>
        </w:rPr>
        <w:t>预期</w:t>
      </w:r>
      <w:r w:rsidRPr="00691522">
        <w:rPr>
          <w:rFonts w:ascii="Times New Roman" w:eastAsia="仿宋_GB2312" w:hAnsi="Times New Roman"/>
          <w:sz w:val="32"/>
          <w:szCs w:val="32"/>
        </w:rPr>
        <w:t>目标定为高于</w:t>
      </w:r>
      <w:r w:rsidR="00FE7E72" w:rsidRPr="00691522">
        <w:rPr>
          <w:rFonts w:ascii="Times New Roman" w:eastAsia="仿宋_GB2312" w:hAnsi="Times New Roman"/>
          <w:sz w:val="32"/>
          <w:szCs w:val="32"/>
        </w:rPr>
        <w:t>地区生产总值</w:t>
      </w:r>
      <w:r w:rsidRPr="00691522">
        <w:rPr>
          <w:rFonts w:ascii="Times New Roman" w:eastAsia="仿宋_GB2312" w:hAnsi="Times New Roman"/>
          <w:sz w:val="32"/>
          <w:szCs w:val="32"/>
        </w:rPr>
        <w:t>增幅，城镇登记失业率</w:t>
      </w:r>
      <w:r w:rsidR="00074152" w:rsidRPr="00691522">
        <w:rPr>
          <w:rFonts w:ascii="Times New Roman" w:eastAsia="仿宋_GB2312" w:hAnsi="Times New Roman"/>
          <w:sz w:val="32"/>
          <w:szCs w:val="32"/>
        </w:rPr>
        <w:t>预期</w:t>
      </w:r>
      <w:r w:rsidRPr="00691522">
        <w:rPr>
          <w:rFonts w:ascii="Times New Roman" w:eastAsia="仿宋_GB2312" w:hAnsi="Times New Roman"/>
          <w:sz w:val="32"/>
          <w:szCs w:val="32"/>
        </w:rPr>
        <w:t>目标</w:t>
      </w:r>
      <w:r w:rsidR="00F5750E">
        <w:rPr>
          <w:rFonts w:ascii="Times New Roman" w:eastAsia="仿宋_GB2312" w:hAnsi="Times New Roman" w:hint="eastAsia"/>
          <w:sz w:val="32"/>
          <w:szCs w:val="32"/>
        </w:rPr>
        <w:t>定为</w:t>
      </w:r>
      <w:r w:rsidRPr="00691522">
        <w:rPr>
          <w:rFonts w:ascii="Times New Roman" w:eastAsia="仿宋_GB2312" w:hAnsi="Times New Roman"/>
          <w:sz w:val="32"/>
          <w:szCs w:val="32"/>
        </w:rPr>
        <w:t>控制在</w:t>
      </w:r>
      <w:r w:rsidRPr="00691522">
        <w:rPr>
          <w:rFonts w:ascii="Times New Roman" w:eastAsia="仿宋_GB2312" w:hAnsi="Times New Roman"/>
          <w:sz w:val="32"/>
          <w:szCs w:val="32"/>
        </w:rPr>
        <w:t>2.5%</w:t>
      </w:r>
      <w:r w:rsidRPr="00691522">
        <w:rPr>
          <w:rFonts w:ascii="Times New Roman" w:eastAsia="仿宋_GB2312" w:hAnsi="Times New Roman"/>
          <w:sz w:val="32"/>
          <w:szCs w:val="32"/>
        </w:rPr>
        <w:t>以内。</w:t>
      </w:r>
      <w:r w:rsidR="004C33CB" w:rsidRPr="00691522">
        <w:rPr>
          <w:rFonts w:ascii="Times New Roman" w:eastAsia="仿宋_GB2312" w:hAnsi="Times New Roman"/>
          <w:sz w:val="32"/>
          <w:szCs w:val="32"/>
        </w:rPr>
        <w:t>安全是最大的民生，拟将</w:t>
      </w:r>
      <w:r w:rsidR="0019223C" w:rsidRPr="00691522">
        <w:rPr>
          <w:rFonts w:ascii="Times New Roman" w:eastAsia="仿宋_GB2312" w:hAnsi="Times New Roman"/>
          <w:sz w:val="32"/>
          <w:szCs w:val="32"/>
        </w:rPr>
        <w:t>生产安全事故起数和死亡人数目标定为持续下降。</w:t>
      </w:r>
      <w:r w:rsidRPr="00691522">
        <w:rPr>
          <w:rFonts w:ascii="Times New Roman" w:eastAsia="仿宋_GB2312" w:hAnsi="Times New Roman"/>
          <w:sz w:val="32"/>
          <w:szCs w:val="32"/>
        </w:rPr>
        <w:t>要坚持把</w:t>
      </w:r>
      <w:r w:rsidRPr="00691522">
        <w:rPr>
          <w:rFonts w:ascii="Times New Roman" w:eastAsia="仿宋_GB2312" w:hAnsi="Times New Roman"/>
          <w:sz w:val="32"/>
          <w:szCs w:val="32"/>
        </w:rPr>
        <w:t>“</w:t>
      </w:r>
      <w:r w:rsidRPr="00691522">
        <w:rPr>
          <w:rFonts w:ascii="Times New Roman" w:eastAsia="仿宋_GB2312" w:hAnsi="Times New Roman"/>
          <w:sz w:val="32"/>
          <w:szCs w:val="32"/>
        </w:rPr>
        <w:t>稳就业</w:t>
      </w:r>
      <w:r w:rsidRPr="00691522">
        <w:rPr>
          <w:rFonts w:ascii="Times New Roman" w:eastAsia="仿宋_GB2312" w:hAnsi="Times New Roman"/>
          <w:sz w:val="32"/>
          <w:szCs w:val="32"/>
        </w:rPr>
        <w:t>”</w:t>
      </w:r>
      <w:r w:rsidRPr="00691522">
        <w:rPr>
          <w:rFonts w:ascii="Times New Roman" w:eastAsia="仿宋_GB2312" w:hAnsi="Times New Roman"/>
          <w:sz w:val="32"/>
          <w:szCs w:val="32"/>
        </w:rPr>
        <w:t>放在更加突出位置，落实重点群体就业帮扶计划，加强职业技能提升培训，拓宽退役军人就业创业渠道。挖掘现代农业增收潜力，大力发展休闲农业和乡村旅游，全面推进农民增收。逐步提升最低生活保障标准，强化社会救助托底功能。加强市场价格监测预警，保持物价基本稳定。全面开展安全生产巡查，</w:t>
      </w:r>
      <w:r w:rsidR="009E7DFF" w:rsidRPr="00691522">
        <w:rPr>
          <w:rFonts w:ascii="Times New Roman" w:eastAsia="仿宋_GB2312" w:hAnsi="Times New Roman"/>
          <w:sz w:val="32"/>
          <w:szCs w:val="32"/>
        </w:rPr>
        <w:t>夯实安全基础，严守安全防线</w:t>
      </w:r>
      <w:r w:rsidRPr="00691522">
        <w:rPr>
          <w:rFonts w:ascii="Times New Roman" w:eastAsia="仿宋_GB2312" w:hAnsi="Times New Roman"/>
          <w:sz w:val="32"/>
          <w:szCs w:val="32"/>
        </w:rPr>
        <w:t>。</w:t>
      </w:r>
    </w:p>
    <w:p w:rsidR="00C32F79" w:rsidRPr="00691522" w:rsidRDefault="003A7D92">
      <w:pPr>
        <w:spacing w:line="580" w:lineRule="exact"/>
        <w:ind w:firstLineChars="200" w:firstLine="640"/>
        <w:rPr>
          <w:rFonts w:ascii="Times New Roman" w:eastAsia="仿宋_GB2312" w:hAnsi="Times New Roman"/>
          <w:sz w:val="32"/>
          <w:szCs w:val="32"/>
        </w:rPr>
      </w:pPr>
      <w:r w:rsidRPr="00691522">
        <w:rPr>
          <w:rFonts w:ascii="Times New Roman" w:eastAsia="仿宋_GB2312" w:hAnsi="Times New Roman"/>
          <w:sz w:val="32"/>
          <w:szCs w:val="32"/>
        </w:rPr>
        <w:t>各位代表，使命重在担当，实干铸就未来。让我们在中共太仓市委的坚强领导下，保持战略定力</w:t>
      </w:r>
      <w:r w:rsidR="00167D16" w:rsidRPr="00691522">
        <w:rPr>
          <w:rFonts w:ascii="Times New Roman" w:eastAsia="仿宋_GB2312" w:hAnsi="Times New Roman"/>
          <w:sz w:val="32"/>
          <w:szCs w:val="32"/>
        </w:rPr>
        <w:t>，</w:t>
      </w:r>
      <w:r w:rsidRPr="00691522">
        <w:rPr>
          <w:rFonts w:ascii="Times New Roman" w:eastAsia="仿宋_GB2312" w:hAnsi="Times New Roman"/>
          <w:sz w:val="32"/>
          <w:szCs w:val="32"/>
        </w:rPr>
        <w:t>坚定发展信心，和衷共济、锐意进取，决胜高水平全面建成小康社会，全力开创高质量建设</w:t>
      </w:r>
      <w:r w:rsidRPr="00691522">
        <w:rPr>
          <w:rFonts w:ascii="Times New Roman" w:eastAsia="仿宋_GB2312" w:hAnsi="Times New Roman"/>
          <w:sz w:val="32"/>
          <w:szCs w:val="32"/>
        </w:rPr>
        <w:t>“</w:t>
      </w:r>
      <w:r w:rsidRPr="00691522">
        <w:rPr>
          <w:rFonts w:ascii="Times New Roman" w:eastAsia="仿宋_GB2312" w:hAnsi="Times New Roman"/>
          <w:sz w:val="32"/>
          <w:szCs w:val="32"/>
        </w:rPr>
        <w:t>两地两城</w:t>
      </w:r>
      <w:r w:rsidRPr="00691522">
        <w:rPr>
          <w:rFonts w:ascii="Times New Roman" w:eastAsia="仿宋_GB2312" w:hAnsi="Times New Roman"/>
          <w:sz w:val="32"/>
          <w:szCs w:val="32"/>
        </w:rPr>
        <w:t>”</w:t>
      </w:r>
      <w:r w:rsidRPr="00691522">
        <w:rPr>
          <w:rFonts w:ascii="Times New Roman" w:eastAsia="仿宋_GB2312" w:hAnsi="Times New Roman"/>
          <w:sz w:val="32"/>
          <w:szCs w:val="32"/>
        </w:rPr>
        <w:t>新局面！</w:t>
      </w:r>
    </w:p>
    <w:p w:rsidR="00C90CC6" w:rsidRPr="00691522" w:rsidRDefault="00C90CC6">
      <w:pPr>
        <w:spacing w:line="580" w:lineRule="exact"/>
        <w:ind w:firstLineChars="200" w:firstLine="640"/>
        <w:rPr>
          <w:rFonts w:ascii="Times New Roman" w:eastAsia="仿宋_GB2312" w:hAnsi="Times New Roman"/>
          <w:sz w:val="32"/>
          <w:szCs w:val="32"/>
        </w:rPr>
      </w:pPr>
    </w:p>
    <w:p w:rsidR="00C90CC6" w:rsidRPr="00691522" w:rsidRDefault="00C90CC6">
      <w:pPr>
        <w:spacing w:line="580" w:lineRule="exact"/>
        <w:ind w:firstLineChars="200" w:firstLine="640"/>
        <w:rPr>
          <w:rFonts w:ascii="Times New Roman" w:eastAsia="仿宋_GB2312" w:hAnsi="Times New Roman"/>
          <w:sz w:val="32"/>
          <w:szCs w:val="32"/>
        </w:rPr>
      </w:pPr>
    </w:p>
    <w:p w:rsidR="00167D16" w:rsidRPr="00691522" w:rsidRDefault="00167D16">
      <w:pPr>
        <w:spacing w:line="580" w:lineRule="exact"/>
        <w:ind w:firstLineChars="200" w:firstLine="640"/>
        <w:rPr>
          <w:rFonts w:ascii="Times New Roman" w:eastAsia="仿宋_GB2312" w:hAnsi="Times New Roman"/>
          <w:sz w:val="32"/>
          <w:szCs w:val="32"/>
        </w:rPr>
      </w:pPr>
    </w:p>
    <w:p w:rsidR="00167D16" w:rsidRPr="00691522" w:rsidRDefault="00167D16">
      <w:pPr>
        <w:spacing w:line="580" w:lineRule="exact"/>
        <w:ind w:firstLineChars="200" w:firstLine="640"/>
        <w:rPr>
          <w:rFonts w:ascii="Times New Roman" w:eastAsia="仿宋_GB2312" w:hAnsi="Times New Roman"/>
          <w:sz w:val="32"/>
          <w:szCs w:val="32"/>
        </w:rPr>
      </w:pPr>
    </w:p>
    <w:p w:rsidR="00167D16" w:rsidRPr="00691522" w:rsidRDefault="00167D16">
      <w:pPr>
        <w:spacing w:line="580" w:lineRule="exact"/>
        <w:ind w:firstLineChars="200" w:firstLine="640"/>
        <w:rPr>
          <w:rFonts w:ascii="Times New Roman" w:eastAsia="仿宋_GB2312" w:hAnsi="Times New Roman"/>
          <w:sz w:val="32"/>
          <w:szCs w:val="32"/>
        </w:rPr>
      </w:pPr>
    </w:p>
    <w:p w:rsidR="00167D16" w:rsidRPr="00691522" w:rsidRDefault="00167D16">
      <w:pPr>
        <w:spacing w:line="580" w:lineRule="exact"/>
        <w:ind w:firstLineChars="200" w:firstLine="640"/>
        <w:rPr>
          <w:rFonts w:ascii="Times New Roman" w:eastAsia="仿宋_GB2312" w:hAnsi="Times New Roman"/>
          <w:sz w:val="32"/>
          <w:szCs w:val="32"/>
        </w:rPr>
      </w:pPr>
    </w:p>
    <w:p w:rsidR="00167D16" w:rsidRPr="00691522" w:rsidRDefault="00167D16">
      <w:pPr>
        <w:spacing w:line="580" w:lineRule="exact"/>
        <w:ind w:firstLineChars="200" w:firstLine="640"/>
        <w:rPr>
          <w:rFonts w:ascii="Times New Roman" w:eastAsia="仿宋_GB2312" w:hAnsi="Times New Roman"/>
          <w:sz w:val="32"/>
          <w:szCs w:val="32"/>
        </w:rPr>
      </w:pPr>
    </w:p>
    <w:p w:rsidR="00167D16" w:rsidRPr="00691522" w:rsidRDefault="00167D16">
      <w:pPr>
        <w:spacing w:line="580" w:lineRule="exact"/>
        <w:ind w:firstLineChars="200" w:firstLine="640"/>
        <w:rPr>
          <w:rFonts w:ascii="Times New Roman" w:eastAsia="仿宋_GB2312" w:hAnsi="Times New Roman"/>
          <w:sz w:val="32"/>
          <w:szCs w:val="32"/>
        </w:rPr>
      </w:pPr>
    </w:p>
    <w:p w:rsidR="00167D16" w:rsidRPr="00691522" w:rsidRDefault="00167D16">
      <w:pPr>
        <w:spacing w:line="580" w:lineRule="exact"/>
        <w:ind w:firstLineChars="200" w:firstLine="640"/>
        <w:rPr>
          <w:rFonts w:ascii="Times New Roman" w:eastAsia="仿宋_GB2312" w:hAnsi="Times New Roman"/>
          <w:sz w:val="32"/>
          <w:szCs w:val="32"/>
        </w:rPr>
      </w:pPr>
    </w:p>
    <w:p w:rsidR="00167D16" w:rsidRPr="00691522" w:rsidRDefault="00167D16">
      <w:pPr>
        <w:spacing w:line="580" w:lineRule="exact"/>
        <w:ind w:firstLineChars="200" w:firstLine="640"/>
        <w:rPr>
          <w:rFonts w:ascii="Times New Roman" w:eastAsia="仿宋_GB2312" w:hAnsi="Times New Roman"/>
          <w:sz w:val="32"/>
          <w:szCs w:val="32"/>
        </w:rPr>
      </w:pPr>
    </w:p>
    <w:p w:rsidR="00A75B9B" w:rsidRPr="00691522" w:rsidRDefault="00A75B9B">
      <w:pPr>
        <w:spacing w:line="580" w:lineRule="exact"/>
        <w:ind w:firstLineChars="200" w:firstLine="640"/>
        <w:rPr>
          <w:rFonts w:ascii="Times New Roman" w:eastAsia="仿宋_GB2312" w:hAnsi="Times New Roman"/>
          <w:sz w:val="32"/>
          <w:szCs w:val="32"/>
        </w:rPr>
      </w:pPr>
    </w:p>
    <w:p w:rsidR="00A75B9B" w:rsidRPr="00691522" w:rsidRDefault="00A75B9B">
      <w:pPr>
        <w:spacing w:line="500" w:lineRule="exact"/>
        <w:rPr>
          <w:rFonts w:ascii="Times New Roman" w:eastAsia="黑体" w:hAnsi="Times New Roman"/>
          <w:color w:val="000000" w:themeColor="text1"/>
          <w:sz w:val="28"/>
          <w:szCs w:val="28"/>
        </w:rPr>
      </w:pPr>
      <w:bookmarkStart w:id="0" w:name="_GoBack"/>
      <w:bookmarkEnd w:id="0"/>
    </w:p>
    <w:p w:rsidR="00C32F79" w:rsidRPr="00691522" w:rsidRDefault="003A7D92">
      <w:pPr>
        <w:spacing w:line="500" w:lineRule="exact"/>
        <w:rPr>
          <w:rFonts w:ascii="Times New Roman" w:eastAsia="黑体" w:hAnsi="Times New Roman"/>
          <w:b/>
          <w:color w:val="000000" w:themeColor="text1"/>
          <w:spacing w:val="-20"/>
          <w:sz w:val="32"/>
          <w:szCs w:val="32"/>
        </w:rPr>
      </w:pPr>
      <w:r w:rsidRPr="00691522">
        <w:rPr>
          <w:rFonts w:ascii="Times New Roman" w:eastAsia="黑体" w:hAnsi="Times New Roman"/>
          <w:color w:val="000000" w:themeColor="text1"/>
          <w:sz w:val="28"/>
          <w:szCs w:val="28"/>
        </w:rPr>
        <w:t>附件</w:t>
      </w:r>
      <w:r w:rsidRPr="00691522">
        <w:rPr>
          <w:rFonts w:ascii="Times New Roman" w:eastAsia="黑体" w:hAnsi="Times New Roman"/>
          <w:color w:val="000000" w:themeColor="text1"/>
          <w:sz w:val="28"/>
          <w:szCs w:val="28"/>
        </w:rPr>
        <w:t>1</w:t>
      </w:r>
    </w:p>
    <w:p w:rsidR="00C32F79" w:rsidRPr="00691522" w:rsidRDefault="003A7D92">
      <w:pPr>
        <w:spacing w:line="500" w:lineRule="exact"/>
        <w:jc w:val="center"/>
        <w:rPr>
          <w:rFonts w:ascii="Times New Roman" w:eastAsia="黑体" w:hAnsi="Times New Roman"/>
          <w:color w:val="000000" w:themeColor="text1"/>
          <w:sz w:val="36"/>
          <w:szCs w:val="36"/>
        </w:rPr>
      </w:pPr>
      <w:r w:rsidRPr="00691522">
        <w:rPr>
          <w:rFonts w:ascii="Times New Roman" w:hAnsi="Times New Roman"/>
          <w:b/>
          <w:color w:val="000000" w:themeColor="text1"/>
          <w:spacing w:val="-20"/>
          <w:sz w:val="36"/>
          <w:szCs w:val="36"/>
        </w:rPr>
        <w:t>太仓市</w:t>
      </w:r>
      <w:r w:rsidRPr="00691522">
        <w:rPr>
          <w:rFonts w:ascii="Times New Roman" w:hAnsi="Times New Roman"/>
          <w:b/>
          <w:color w:val="000000" w:themeColor="text1"/>
          <w:spacing w:val="-20"/>
          <w:sz w:val="36"/>
          <w:szCs w:val="36"/>
        </w:rPr>
        <w:t>2019</w:t>
      </w:r>
      <w:r w:rsidRPr="00691522">
        <w:rPr>
          <w:rFonts w:ascii="Times New Roman" w:hAnsi="Times New Roman"/>
          <w:b/>
          <w:color w:val="000000" w:themeColor="text1"/>
          <w:spacing w:val="-20"/>
          <w:sz w:val="36"/>
          <w:szCs w:val="36"/>
        </w:rPr>
        <w:t>年国民经济和社会发展主要指标计划执行情况</w:t>
      </w:r>
    </w:p>
    <w:p w:rsidR="00C32F79" w:rsidRPr="00691522" w:rsidRDefault="003A7D92">
      <w:pPr>
        <w:spacing w:line="500" w:lineRule="exact"/>
        <w:jc w:val="center"/>
        <w:rPr>
          <w:rFonts w:ascii="Times New Roman" w:hAnsi="Times New Roman"/>
          <w:b/>
          <w:color w:val="000000" w:themeColor="text1"/>
          <w:spacing w:val="-20"/>
          <w:sz w:val="36"/>
          <w:szCs w:val="36"/>
        </w:rPr>
      </w:pPr>
      <w:r w:rsidRPr="00691522">
        <w:rPr>
          <w:rFonts w:ascii="Times New Roman" w:hAnsi="Times New Roman"/>
          <w:b/>
          <w:color w:val="000000" w:themeColor="text1"/>
          <w:spacing w:val="-20"/>
          <w:sz w:val="36"/>
          <w:szCs w:val="36"/>
        </w:rPr>
        <w:t>和</w:t>
      </w:r>
      <w:r w:rsidRPr="00691522">
        <w:rPr>
          <w:rFonts w:ascii="Times New Roman" w:hAnsi="Times New Roman"/>
          <w:b/>
          <w:color w:val="000000" w:themeColor="text1"/>
          <w:spacing w:val="-20"/>
          <w:sz w:val="36"/>
          <w:szCs w:val="36"/>
        </w:rPr>
        <w:t>2020</w:t>
      </w:r>
      <w:r w:rsidRPr="00691522">
        <w:rPr>
          <w:rFonts w:ascii="Times New Roman" w:hAnsi="Times New Roman"/>
          <w:b/>
          <w:color w:val="000000" w:themeColor="text1"/>
          <w:spacing w:val="-20"/>
          <w:sz w:val="36"/>
          <w:szCs w:val="36"/>
        </w:rPr>
        <w:t>年建议目标</w:t>
      </w:r>
    </w:p>
    <w:tbl>
      <w:tblPr>
        <w:tblW w:w="9106" w:type="dxa"/>
        <w:tblInd w:w="-302" w:type="dxa"/>
        <w:tblLayout w:type="fixed"/>
        <w:tblCellMar>
          <w:top w:w="15" w:type="dxa"/>
          <w:left w:w="15" w:type="dxa"/>
          <w:bottom w:w="15" w:type="dxa"/>
          <w:right w:w="15" w:type="dxa"/>
        </w:tblCellMar>
        <w:tblLook w:val="04A0"/>
      </w:tblPr>
      <w:tblGrid>
        <w:gridCol w:w="302"/>
        <w:gridCol w:w="591"/>
        <w:gridCol w:w="1267"/>
        <w:gridCol w:w="108"/>
        <w:gridCol w:w="2018"/>
        <w:gridCol w:w="142"/>
        <w:gridCol w:w="1418"/>
        <w:gridCol w:w="1559"/>
        <w:gridCol w:w="317"/>
        <w:gridCol w:w="1384"/>
      </w:tblGrid>
      <w:tr w:rsidR="00C32F79" w:rsidRPr="00691522" w:rsidTr="005C202C">
        <w:trPr>
          <w:trHeight w:val="879"/>
        </w:trPr>
        <w:tc>
          <w:tcPr>
            <w:tcW w:w="4286" w:type="dxa"/>
            <w:gridSpan w:val="5"/>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rsidP="00957DBE">
            <w:pPr>
              <w:spacing w:line="300" w:lineRule="exact"/>
              <w:ind w:firstLine="422"/>
              <w:jc w:val="center"/>
              <w:textAlignment w:val="center"/>
              <w:rPr>
                <w:rFonts w:ascii="Times New Roman" w:eastAsia="仿宋_GB2312" w:hAnsi="Times New Roman"/>
                <w:b/>
                <w:color w:val="000000" w:themeColor="text1"/>
                <w:szCs w:val="21"/>
              </w:rPr>
            </w:pPr>
            <w:r w:rsidRPr="00691522">
              <w:rPr>
                <w:rFonts w:ascii="Times New Roman" w:eastAsia="仿宋_GB2312" w:hAnsi="Times New Roman"/>
                <w:b/>
                <w:color w:val="000000" w:themeColor="text1"/>
                <w:szCs w:val="21"/>
              </w:rPr>
              <w:t>指</w:t>
            </w:r>
            <w:r w:rsidRPr="00691522">
              <w:rPr>
                <w:rFonts w:ascii="Times New Roman" w:eastAsia="仿宋_GB2312" w:hAnsi="Times New Roman"/>
                <w:b/>
                <w:color w:val="000000" w:themeColor="text1"/>
                <w:szCs w:val="21"/>
              </w:rPr>
              <w:t xml:space="preserve">      </w:t>
            </w:r>
            <w:r w:rsidRPr="00691522">
              <w:rPr>
                <w:rFonts w:ascii="Times New Roman" w:eastAsia="仿宋_GB2312" w:hAnsi="Times New Roman"/>
                <w:b/>
                <w:color w:val="000000" w:themeColor="text1"/>
                <w:szCs w:val="21"/>
              </w:rPr>
              <w:t>标</w:t>
            </w:r>
          </w:p>
        </w:tc>
        <w:tc>
          <w:tcPr>
            <w:tcW w:w="1560" w:type="dxa"/>
            <w:gridSpan w:val="2"/>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rsidP="00957DBE">
            <w:pPr>
              <w:spacing w:line="300" w:lineRule="exact"/>
              <w:jc w:val="center"/>
              <w:textAlignment w:val="center"/>
              <w:rPr>
                <w:rFonts w:ascii="Times New Roman" w:eastAsia="仿宋_GB2312" w:hAnsi="Times New Roman"/>
                <w:b/>
                <w:color w:val="000000" w:themeColor="text1"/>
                <w:szCs w:val="21"/>
              </w:rPr>
            </w:pPr>
            <w:r w:rsidRPr="00691522">
              <w:rPr>
                <w:rFonts w:ascii="Times New Roman" w:eastAsia="仿宋_GB2312" w:hAnsi="Times New Roman"/>
                <w:b/>
                <w:color w:val="000000" w:themeColor="text1"/>
                <w:szCs w:val="21"/>
              </w:rPr>
              <w:t>2019</w:t>
            </w:r>
            <w:r w:rsidRPr="00691522">
              <w:rPr>
                <w:rStyle w:val="font61"/>
                <w:rFonts w:ascii="Times New Roman" w:hAnsi="Times New Roman" w:cs="Times New Roman"/>
                <w:b/>
                <w:color w:val="000000" w:themeColor="text1"/>
              </w:rPr>
              <w:t>年</w:t>
            </w:r>
          </w:p>
          <w:p w:rsidR="00C32F79" w:rsidRPr="00691522" w:rsidRDefault="003A7D92" w:rsidP="00957DBE">
            <w:pPr>
              <w:spacing w:line="300" w:lineRule="exact"/>
              <w:jc w:val="center"/>
              <w:textAlignment w:val="center"/>
              <w:rPr>
                <w:rFonts w:ascii="Times New Roman" w:eastAsia="仿宋_GB2312" w:hAnsi="Times New Roman"/>
                <w:b/>
                <w:color w:val="000000" w:themeColor="text1"/>
                <w:szCs w:val="21"/>
              </w:rPr>
            </w:pPr>
            <w:r w:rsidRPr="00691522">
              <w:rPr>
                <w:rFonts w:ascii="Times New Roman" w:eastAsia="仿宋_GB2312" w:hAnsi="Times New Roman"/>
                <w:b/>
                <w:color w:val="000000" w:themeColor="text1"/>
                <w:szCs w:val="21"/>
              </w:rPr>
              <w:t>年度预期目标</w:t>
            </w:r>
          </w:p>
          <w:p w:rsidR="00C32F79" w:rsidRPr="00691522" w:rsidRDefault="003A7D92" w:rsidP="00957DBE">
            <w:pPr>
              <w:spacing w:line="300" w:lineRule="exact"/>
              <w:jc w:val="center"/>
              <w:textAlignment w:val="center"/>
              <w:rPr>
                <w:rFonts w:ascii="Times New Roman" w:eastAsia="仿宋_GB2312" w:hAnsi="Times New Roman"/>
                <w:b/>
                <w:color w:val="000000" w:themeColor="text1"/>
                <w:szCs w:val="21"/>
              </w:rPr>
            </w:pPr>
            <w:r w:rsidRPr="00691522">
              <w:rPr>
                <w:rFonts w:ascii="Times New Roman" w:eastAsia="仿宋_GB2312" w:hAnsi="Times New Roman"/>
                <w:b/>
                <w:color w:val="000000" w:themeColor="text1"/>
                <w:szCs w:val="21"/>
              </w:rPr>
              <w:t>（比上年）</w:t>
            </w:r>
          </w:p>
        </w:tc>
        <w:tc>
          <w:tcPr>
            <w:tcW w:w="1876" w:type="dxa"/>
            <w:gridSpan w:val="2"/>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rsidP="00957DBE">
            <w:pPr>
              <w:spacing w:line="300" w:lineRule="exact"/>
              <w:ind w:leftChars="-6" w:hangingChars="6" w:hanging="13"/>
              <w:jc w:val="center"/>
              <w:textAlignment w:val="center"/>
              <w:rPr>
                <w:rFonts w:ascii="Times New Roman" w:eastAsia="仿宋_GB2312" w:hAnsi="Times New Roman"/>
                <w:b/>
                <w:color w:val="000000" w:themeColor="text1"/>
                <w:szCs w:val="21"/>
              </w:rPr>
            </w:pPr>
            <w:r w:rsidRPr="00691522">
              <w:rPr>
                <w:rFonts w:ascii="Times New Roman" w:eastAsia="仿宋_GB2312" w:hAnsi="Times New Roman"/>
                <w:b/>
                <w:color w:val="000000" w:themeColor="text1"/>
                <w:szCs w:val="21"/>
              </w:rPr>
              <w:t>2019</w:t>
            </w:r>
            <w:r w:rsidRPr="00691522">
              <w:rPr>
                <w:rFonts w:ascii="Times New Roman" w:eastAsia="仿宋_GB2312" w:hAnsi="Times New Roman"/>
                <w:b/>
                <w:color w:val="000000" w:themeColor="text1"/>
                <w:szCs w:val="21"/>
              </w:rPr>
              <w:t>年</w:t>
            </w:r>
          </w:p>
          <w:p w:rsidR="00C32F79" w:rsidRPr="00691522" w:rsidRDefault="003A7D92" w:rsidP="00957DBE">
            <w:pPr>
              <w:spacing w:line="300" w:lineRule="exact"/>
              <w:ind w:leftChars="-6" w:hangingChars="6" w:hanging="13"/>
              <w:jc w:val="center"/>
              <w:textAlignment w:val="center"/>
              <w:rPr>
                <w:rFonts w:ascii="Times New Roman" w:eastAsia="仿宋_GB2312" w:hAnsi="Times New Roman"/>
                <w:b/>
                <w:color w:val="000000" w:themeColor="text1"/>
                <w:szCs w:val="21"/>
              </w:rPr>
            </w:pPr>
            <w:r w:rsidRPr="00691522">
              <w:rPr>
                <w:rFonts w:ascii="Times New Roman" w:eastAsia="仿宋_GB2312" w:hAnsi="Times New Roman"/>
                <w:b/>
                <w:color w:val="000000" w:themeColor="text1"/>
                <w:szCs w:val="21"/>
              </w:rPr>
              <w:t>预计完成情况</w:t>
            </w:r>
          </w:p>
          <w:p w:rsidR="00C32F79" w:rsidRPr="00691522" w:rsidRDefault="003A7D92" w:rsidP="00957DBE">
            <w:pPr>
              <w:spacing w:line="300" w:lineRule="exact"/>
              <w:ind w:leftChars="-6" w:hangingChars="6" w:hanging="13"/>
              <w:jc w:val="center"/>
              <w:textAlignment w:val="center"/>
              <w:rPr>
                <w:rFonts w:ascii="Times New Roman" w:eastAsia="仿宋_GB2312" w:hAnsi="Times New Roman"/>
                <w:b/>
                <w:color w:val="000000" w:themeColor="text1"/>
                <w:szCs w:val="21"/>
              </w:rPr>
            </w:pPr>
            <w:r w:rsidRPr="00691522">
              <w:rPr>
                <w:rFonts w:ascii="Times New Roman" w:eastAsia="仿宋_GB2312" w:hAnsi="Times New Roman"/>
                <w:b/>
                <w:color w:val="000000" w:themeColor="text1"/>
                <w:szCs w:val="21"/>
              </w:rPr>
              <w:t>（比上年）</w:t>
            </w:r>
          </w:p>
        </w:tc>
        <w:tc>
          <w:tcPr>
            <w:tcW w:w="1384" w:type="dxa"/>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rsidP="00957DBE">
            <w:pPr>
              <w:spacing w:line="300" w:lineRule="exact"/>
              <w:jc w:val="center"/>
              <w:textAlignment w:val="center"/>
              <w:rPr>
                <w:rFonts w:ascii="Times New Roman" w:eastAsia="仿宋_GB2312" w:hAnsi="Times New Roman"/>
                <w:b/>
                <w:color w:val="000000" w:themeColor="text1"/>
                <w:szCs w:val="21"/>
              </w:rPr>
            </w:pPr>
            <w:r w:rsidRPr="00691522">
              <w:rPr>
                <w:rFonts w:ascii="Times New Roman" w:eastAsia="仿宋_GB2312" w:hAnsi="Times New Roman"/>
                <w:b/>
                <w:color w:val="000000" w:themeColor="text1"/>
                <w:szCs w:val="21"/>
              </w:rPr>
              <w:t>2020</w:t>
            </w:r>
            <w:r w:rsidRPr="00691522">
              <w:rPr>
                <w:rFonts w:ascii="Times New Roman" w:eastAsia="仿宋_GB2312" w:hAnsi="Times New Roman"/>
                <w:b/>
                <w:color w:val="000000" w:themeColor="text1"/>
                <w:szCs w:val="21"/>
              </w:rPr>
              <w:t>年</w:t>
            </w:r>
          </w:p>
          <w:p w:rsidR="00C32F79" w:rsidRPr="00691522" w:rsidRDefault="003A7D92" w:rsidP="00957DBE">
            <w:pPr>
              <w:spacing w:line="300" w:lineRule="exact"/>
              <w:jc w:val="center"/>
              <w:textAlignment w:val="center"/>
              <w:rPr>
                <w:rFonts w:ascii="Times New Roman" w:eastAsia="仿宋_GB2312" w:hAnsi="Times New Roman"/>
                <w:b/>
                <w:color w:val="000000" w:themeColor="text1"/>
                <w:szCs w:val="21"/>
              </w:rPr>
            </w:pPr>
            <w:r w:rsidRPr="00691522">
              <w:rPr>
                <w:rFonts w:ascii="Times New Roman" w:eastAsia="仿宋_GB2312" w:hAnsi="Times New Roman"/>
                <w:b/>
                <w:color w:val="000000" w:themeColor="text1"/>
                <w:szCs w:val="21"/>
              </w:rPr>
              <w:t>年度预期目标</w:t>
            </w:r>
          </w:p>
          <w:p w:rsidR="00C32F79" w:rsidRPr="00691522" w:rsidRDefault="003A7D92" w:rsidP="00957DBE">
            <w:pPr>
              <w:spacing w:line="300" w:lineRule="exact"/>
              <w:jc w:val="center"/>
              <w:textAlignment w:val="center"/>
              <w:rPr>
                <w:rFonts w:ascii="Times New Roman" w:eastAsia="仿宋_GB2312" w:hAnsi="Times New Roman"/>
                <w:b/>
                <w:color w:val="000000" w:themeColor="text1"/>
                <w:szCs w:val="21"/>
              </w:rPr>
            </w:pPr>
            <w:r w:rsidRPr="00691522">
              <w:rPr>
                <w:rFonts w:ascii="Times New Roman" w:eastAsia="仿宋_GB2312" w:hAnsi="Times New Roman"/>
                <w:b/>
                <w:color w:val="000000" w:themeColor="text1"/>
                <w:szCs w:val="21"/>
              </w:rPr>
              <w:t>（比上年）</w:t>
            </w:r>
          </w:p>
        </w:tc>
      </w:tr>
      <w:tr w:rsidR="00C32F79" w:rsidRPr="00691522" w:rsidTr="005C202C">
        <w:trPr>
          <w:trHeight w:hRule="exact" w:val="673"/>
        </w:trPr>
        <w:tc>
          <w:tcPr>
            <w:tcW w:w="4286" w:type="dxa"/>
            <w:gridSpan w:val="5"/>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pP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1.</w:t>
            </w:r>
            <w:r w:rsidRPr="00691522">
              <w:rPr>
                <w:rFonts w:ascii="Times New Roman" w:eastAsia="仿宋_GB2312" w:hAnsi="Times New Roman"/>
                <w:color w:val="000000" w:themeColor="text1"/>
                <w:szCs w:val="21"/>
              </w:rPr>
              <w:t>地区生产总值</w:t>
            </w:r>
          </w:p>
        </w:tc>
        <w:tc>
          <w:tcPr>
            <w:tcW w:w="1560" w:type="dxa"/>
            <w:gridSpan w:val="2"/>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rsidP="0070732A">
            <w:pPr>
              <w:ind w:leftChars="-6"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+6.5%</w:t>
            </w:r>
            <w:r w:rsidRPr="00691522">
              <w:rPr>
                <w:rFonts w:ascii="Times New Roman" w:eastAsia="仿宋_GB2312" w:hAnsi="Times New Roman"/>
                <w:color w:val="000000" w:themeColor="text1"/>
                <w:szCs w:val="21"/>
              </w:rPr>
              <w:t>左右</w:t>
            </w:r>
          </w:p>
        </w:tc>
        <w:tc>
          <w:tcPr>
            <w:tcW w:w="1876" w:type="dxa"/>
            <w:gridSpan w:val="2"/>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rsidP="0070732A">
            <w:pPr>
              <w:ind w:leftChars="-6"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1410</w:t>
            </w:r>
            <w:r w:rsidRPr="00691522">
              <w:rPr>
                <w:rFonts w:ascii="Times New Roman" w:eastAsia="仿宋_GB2312" w:hAnsi="Times New Roman"/>
                <w:color w:val="000000" w:themeColor="text1"/>
                <w:szCs w:val="21"/>
              </w:rPr>
              <w:t>亿元</w:t>
            </w:r>
          </w:p>
          <w:p w:rsidR="00C32F79" w:rsidRPr="00691522" w:rsidRDefault="003A7D92" w:rsidP="0070732A">
            <w:pPr>
              <w:ind w:leftChars="-6"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w:t>
            </w:r>
            <w:r w:rsidRPr="00691522">
              <w:rPr>
                <w:rFonts w:ascii="Times New Roman" w:eastAsia="仿宋_GB2312" w:hAnsi="Times New Roman"/>
                <w:color w:val="000000" w:themeColor="text1"/>
                <w:szCs w:val="21"/>
              </w:rPr>
              <w:t>+6%</w:t>
            </w:r>
            <w:r w:rsidRPr="00691522">
              <w:rPr>
                <w:rFonts w:ascii="Times New Roman" w:eastAsia="仿宋_GB2312" w:hAnsi="Times New Roman"/>
                <w:color w:val="000000" w:themeColor="text1"/>
                <w:szCs w:val="21"/>
              </w:rPr>
              <w:t>）</w:t>
            </w:r>
          </w:p>
        </w:tc>
        <w:tc>
          <w:tcPr>
            <w:tcW w:w="1384" w:type="dxa"/>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rsidP="0070732A">
            <w:pPr>
              <w:ind w:leftChars="-6"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+6%</w:t>
            </w:r>
            <w:r w:rsidRPr="00691522">
              <w:rPr>
                <w:rFonts w:ascii="Times New Roman" w:eastAsia="仿宋_GB2312" w:hAnsi="Times New Roman"/>
                <w:color w:val="000000" w:themeColor="text1"/>
                <w:szCs w:val="21"/>
              </w:rPr>
              <w:t>左右</w:t>
            </w:r>
          </w:p>
        </w:tc>
      </w:tr>
      <w:tr w:rsidR="00C32F79" w:rsidRPr="00691522" w:rsidTr="005C202C">
        <w:trPr>
          <w:trHeight w:hRule="exact" w:val="687"/>
        </w:trPr>
        <w:tc>
          <w:tcPr>
            <w:tcW w:w="4286" w:type="dxa"/>
            <w:gridSpan w:val="5"/>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pP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2.</w:t>
            </w:r>
            <w:r w:rsidRPr="00691522">
              <w:rPr>
                <w:rStyle w:val="font81"/>
                <w:rFonts w:ascii="Times New Roman" w:hAnsi="Times New Roman" w:cs="Times New Roman" w:hint="default"/>
                <w:color w:val="000000" w:themeColor="text1"/>
              </w:rPr>
              <w:t>一般公共预算收入</w:t>
            </w:r>
          </w:p>
        </w:tc>
        <w:tc>
          <w:tcPr>
            <w:tcW w:w="1560" w:type="dxa"/>
            <w:gridSpan w:val="2"/>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rsidP="0070732A">
            <w:pPr>
              <w:ind w:leftChars="-6"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+5%</w:t>
            </w:r>
          </w:p>
        </w:tc>
        <w:tc>
          <w:tcPr>
            <w:tcW w:w="1876" w:type="dxa"/>
            <w:gridSpan w:val="2"/>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rsidP="0070732A">
            <w:pPr>
              <w:ind w:leftChars="-6"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16</w:t>
            </w:r>
            <w:r w:rsidR="008B7FF1" w:rsidRPr="00691522">
              <w:rPr>
                <w:rFonts w:ascii="Times New Roman" w:eastAsia="仿宋_GB2312" w:hAnsi="Times New Roman"/>
                <w:color w:val="000000" w:themeColor="text1"/>
                <w:szCs w:val="21"/>
              </w:rPr>
              <w:t>3</w:t>
            </w:r>
            <w:r w:rsidRPr="00691522">
              <w:rPr>
                <w:rFonts w:ascii="Times New Roman" w:eastAsia="仿宋_GB2312" w:hAnsi="Times New Roman"/>
                <w:color w:val="000000" w:themeColor="text1"/>
                <w:szCs w:val="21"/>
              </w:rPr>
              <w:t>亿元</w:t>
            </w:r>
          </w:p>
          <w:p w:rsidR="00C32F79" w:rsidRPr="00691522" w:rsidRDefault="003A7D92" w:rsidP="0070732A">
            <w:pPr>
              <w:ind w:leftChars="-6"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w:t>
            </w:r>
            <w:r w:rsidRPr="00691522">
              <w:rPr>
                <w:rFonts w:ascii="Times New Roman" w:eastAsia="仿宋_GB2312" w:hAnsi="Times New Roman"/>
                <w:color w:val="000000" w:themeColor="text1"/>
                <w:szCs w:val="21"/>
              </w:rPr>
              <w:t>+5</w:t>
            </w:r>
            <w:r w:rsidR="008B7FF1" w:rsidRPr="00691522">
              <w:rPr>
                <w:rFonts w:ascii="Times New Roman" w:eastAsia="仿宋_GB2312" w:hAnsi="Times New Roman"/>
                <w:color w:val="000000" w:themeColor="text1"/>
                <w:szCs w:val="21"/>
              </w:rPr>
              <w:t>.1</w:t>
            </w:r>
            <w:r w:rsidRPr="00691522">
              <w:rPr>
                <w:rFonts w:ascii="Times New Roman" w:eastAsia="仿宋_GB2312" w:hAnsi="Times New Roman"/>
                <w:color w:val="000000" w:themeColor="text1"/>
                <w:szCs w:val="21"/>
              </w:rPr>
              <w:t>%</w:t>
            </w:r>
            <w:r w:rsidRPr="00691522">
              <w:rPr>
                <w:rFonts w:ascii="Times New Roman" w:eastAsia="仿宋_GB2312" w:hAnsi="Times New Roman"/>
                <w:color w:val="000000" w:themeColor="text1"/>
                <w:szCs w:val="21"/>
              </w:rPr>
              <w:t>）</w:t>
            </w:r>
          </w:p>
        </w:tc>
        <w:tc>
          <w:tcPr>
            <w:tcW w:w="1384" w:type="dxa"/>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rsidP="0019223C">
            <w:pPr>
              <w:ind w:leftChars="-6"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w:t>
            </w:r>
            <w:r w:rsidR="0019223C" w:rsidRPr="00691522">
              <w:rPr>
                <w:rFonts w:ascii="Times New Roman" w:eastAsia="仿宋_GB2312" w:hAnsi="Times New Roman"/>
                <w:color w:val="000000" w:themeColor="text1"/>
                <w:szCs w:val="21"/>
              </w:rPr>
              <w:t>5</w:t>
            </w:r>
            <w:r w:rsidRPr="00691522">
              <w:rPr>
                <w:rFonts w:ascii="Times New Roman" w:eastAsia="仿宋_GB2312" w:hAnsi="Times New Roman"/>
                <w:color w:val="000000" w:themeColor="text1"/>
                <w:szCs w:val="21"/>
              </w:rPr>
              <w:t>%</w:t>
            </w:r>
            <w:r w:rsidRPr="00691522">
              <w:rPr>
                <w:rFonts w:ascii="Times New Roman" w:eastAsia="仿宋_GB2312" w:hAnsi="Times New Roman"/>
                <w:color w:val="000000" w:themeColor="text1"/>
                <w:szCs w:val="21"/>
              </w:rPr>
              <w:t>左右</w:t>
            </w:r>
          </w:p>
        </w:tc>
      </w:tr>
      <w:tr w:rsidR="00C32F79" w:rsidRPr="00691522" w:rsidTr="005C202C">
        <w:trPr>
          <w:trHeight w:hRule="exact" w:val="611"/>
        </w:trPr>
        <w:tc>
          <w:tcPr>
            <w:tcW w:w="4286" w:type="dxa"/>
            <w:gridSpan w:val="5"/>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pP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3.</w:t>
            </w:r>
            <w:r w:rsidRPr="00691522">
              <w:rPr>
                <w:rFonts w:ascii="Times New Roman" w:eastAsia="仿宋_GB2312" w:hAnsi="Times New Roman"/>
                <w:color w:val="000000" w:themeColor="text1"/>
                <w:szCs w:val="21"/>
              </w:rPr>
              <w:t>全社会固定资产投资</w:t>
            </w:r>
          </w:p>
        </w:tc>
        <w:tc>
          <w:tcPr>
            <w:tcW w:w="1560" w:type="dxa"/>
            <w:gridSpan w:val="2"/>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rsidP="0070732A">
            <w:pPr>
              <w:ind w:leftChars="-6"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保持稳定</w:t>
            </w:r>
          </w:p>
        </w:tc>
        <w:tc>
          <w:tcPr>
            <w:tcW w:w="1876" w:type="dxa"/>
            <w:gridSpan w:val="2"/>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rsidP="0070732A">
            <w:pPr>
              <w:ind w:leftChars="-6"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400</w:t>
            </w:r>
            <w:r w:rsidRPr="00691522">
              <w:rPr>
                <w:rFonts w:ascii="Times New Roman" w:eastAsia="仿宋_GB2312" w:hAnsi="Times New Roman"/>
                <w:color w:val="000000" w:themeColor="text1"/>
                <w:szCs w:val="21"/>
              </w:rPr>
              <w:t>亿元</w:t>
            </w:r>
          </w:p>
          <w:p w:rsidR="00C32F79" w:rsidRPr="00691522" w:rsidRDefault="003A7D92" w:rsidP="0070732A">
            <w:pPr>
              <w:ind w:leftChars="-6"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w:t>
            </w:r>
            <w:r w:rsidRPr="00691522">
              <w:rPr>
                <w:rFonts w:ascii="Times New Roman" w:eastAsia="仿宋_GB2312" w:hAnsi="Times New Roman"/>
                <w:color w:val="000000" w:themeColor="text1"/>
                <w:szCs w:val="21"/>
              </w:rPr>
              <w:t>+8.5%</w:t>
            </w:r>
            <w:r w:rsidRPr="00691522">
              <w:rPr>
                <w:rFonts w:ascii="Times New Roman" w:eastAsia="仿宋_GB2312" w:hAnsi="Times New Roman"/>
                <w:color w:val="000000" w:themeColor="text1"/>
                <w:szCs w:val="21"/>
              </w:rPr>
              <w:t>）</w:t>
            </w:r>
          </w:p>
        </w:tc>
        <w:tc>
          <w:tcPr>
            <w:tcW w:w="1384" w:type="dxa"/>
            <w:tcBorders>
              <w:top w:val="single" w:sz="6" w:space="0" w:color="000000"/>
              <w:left w:val="single" w:sz="6" w:space="0" w:color="000000"/>
              <w:bottom w:val="single" w:sz="6" w:space="0" w:color="000000"/>
              <w:right w:val="single" w:sz="6" w:space="0" w:color="000000"/>
            </w:tcBorders>
            <w:vAlign w:val="center"/>
          </w:tcPr>
          <w:p w:rsidR="00C32F79" w:rsidRPr="00691522" w:rsidRDefault="0019223C" w:rsidP="0019223C">
            <w:pPr>
              <w:ind w:leftChars="-6"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+10%</w:t>
            </w:r>
          </w:p>
        </w:tc>
      </w:tr>
      <w:tr w:rsidR="00C32F79" w:rsidRPr="00691522" w:rsidTr="005C202C">
        <w:trPr>
          <w:trHeight w:hRule="exact" w:val="635"/>
        </w:trPr>
        <w:tc>
          <w:tcPr>
            <w:tcW w:w="4286" w:type="dxa"/>
            <w:gridSpan w:val="5"/>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pP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4.</w:t>
            </w:r>
            <w:r w:rsidRPr="00691522">
              <w:rPr>
                <w:rStyle w:val="font81"/>
                <w:rFonts w:ascii="Times New Roman" w:hAnsi="Times New Roman" w:cs="Times New Roman" w:hint="default"/>
                <w:color w:val="000000" w:themeColor="text1"/>
              </w:rPr>
              <w:t>新兴产业产值占规模以上工业产值比重</w:t>
            </w:r>
          </w:p>
        </w:tc>
        <w:tc>
          <w:tcPr>
            <w:tcW w:w="1560" w:type="dxa"/>
            <w:gridSpan w:val="2"/>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rsidP="0070732A">
            <w:pPr>
              <w:ind w:leftChars="-6"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保持稳定</w:t>
            </w:r>
          </w:p>
        </w:tc>
        <w:tc>
          <w:tcPr>
            <w:tcW w:w="1876" w:type="dxa"/>
            <w:gridSpan w:val="2"/>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rsidP="0070732A">
            <w:pPr>
              <w:ind w:leftChars="-6"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56.3%</w:t>
            </w:r>
          </w:p>
          <w:p w:rsidR="00C32F79" w:rsidRPr="00691522" w:rsidRDefault="003A7D92" w:rsidP="0070732A">
            <w:pPr>
              <w:ind w:leftChars="-6"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w:t>
            </w:r>
            <w:r w:rsidRPr="00691522">
              <w:rPr>
                <w:rFonts w:ascii="Times New Roman" w:eastAsia="仿宋_GB2312" w:hAnsi="Times New Roman"/>
                <w:color w:val="000000" w:themeColor="text1"/>
                <w:szCs w:val="21"/>
              </w:rPr>
              <w:t>+0.5</w:t>
            </w:r>
            <w:r w:rsidRPr="00691522">
              <w:rPr>
                <w:rFonts w:ascii="Times New Roman" w:eastAsia="仿宋_GB2312" w:hAnsi="Times New Roman"/>
                <w:color w:val="000000" w:themeColor="text1"/>
                <w:szCs w:val="21"/>
              </w:rPr>
              <w:t>个百分点）</w:t>
            </w:r>
          </w:p>
        </w:tc>
        <w:tc>
          <w:tcPr>
            <w:tcW w:w="1384" w:type="dxa"/>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rsidP="0070732A">
            <w:pPr>
              <w:ind w:leftChars="-6"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保持稳定</w:t>
            </w:r>
          </w:p>
        </w:tc>
      </w:tr>
      <w:tr w:rsidR="00C32F79" w:rsidRPr="00691522" w:rsidTr="005C202C">
        <w:trPr>
          <w:trHeight w:hRule="exact" w:val="700"/>
        </w:trPr>
        <w:tc>
          <w:tcPr>
            <w:tcW w:w="4286" w:type="dxa"/>
            <w:gridSpan w:val="5"/>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pP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5.</w:t>
            </w:r>
            <w:r w:rsidRPr="00691522">
              <w:rPr>
                <w:rStyle w:val="font81"/>
                <w:rFonts w:ascii="Times New Roman" w:hAnsi="Times New Roman" w:cs="Times New Roman" w:hint="default"/>
                <w:color w:val="000000" w:themeColor="text1"/>
              </w:rPr>
              <w:t>高新技术产业产值占规模以上工业产值比重</w:t>
            </w:r>
          </w:p>
        </w:tc>
        <w:tc>
          <w:tcPr>
            <w:tcW w:w="1560" w:type="dxa"/>
            <w:gridSpan w:val="2"/>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rsidP="0070732A">
            <w:pPr>
              <w:ind w:leftChars="-6"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48%</w:t>
            </w:r>
          </w:p>
        </w:tc>
        <w:tc>
          <w:tcPr>
            <w:tcW w:w="1876" w:type="dxa"/>
            <w:gridSpan w:val="2"/>
            <w:tcBorders>
              <w:top w:val="single" w:sz="6" w:space="0" w:color="000000"/>
              <w:left w:val="single" w:sz="6" w:space="0" w:color="000000"/>
              <w:bottom w:val="single" w:sz="6" w:space="0" w:color="000000"/>
              <w:right w:val="single" w:sz="6" w:space="0" w:color="000000"/>
            </w:tcBorders>
            <w:vAlign w:val="center"/>
          </w:tcPr>
          <w:p w:rsidR="008E3AD6" w:rsidRPr="00691522" w:rsidRDefault="003A7D92" w:rsidP="0070732A">
            <w:pPr>
              <w:ind w:leftChars="-6"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48%</w:t>
            </w:r>
          </w:p>
          <w:p w:rsidR="00C32F79" w:rsidRPr="00691522" w:rsidRDefault="003A7D92" w:rsidP="0070732A">
            <w:pPr>
              <w:ind w:leftChars="-6"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w:t>
            </w:r>
            <w:r w:rsidRPr="00691522">
              <w:rPr>
                <w:rFonts w:ascii="Times New Roman" w:eastAsia="仿宋_GB2312" w:hAnsi="Times New Roman"/>
                <w:color w:val="000000" w:themeColor="text1"/>
                <w:szCs w:val="21"/>
              </w:rPr>
              <w:t>+0.3</w:t>
            </w:r>
            <w:r w:rsidRPr="00691522">
              <w:rPr>
                <w:rFonts w:ascii="Times New Roman" w:eastAsia="仿宋_GB2312" w:hAnsi="Times New Roman"/>
                <w:color w:val="000000" w:themeColor="text1"/>
                <w:szCs w:val="21"/>
              </w:rPr>
              <w:t>个百分点）</w:t>
            </w:r>
          </w:p>
        </w:tc>
        <w:tc>
          <w:tcPr>
            <w:tcW w:w="1384" w:type="dxa"/>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rsidP="0070732A">
            <w:pPr>
              <w:ind w:leftChars="-6"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与上年持平</w:t>
            </w:r>
          </w:p>
        </w:tc>
      </w:tr>
      <w:tr w:rsidR="00C32F79" w:rsidRPr="00691522" w:rsidTr="005C202C">
        <w:trPr>
          <w:trHeight w:hRule="exact" w:val="643"/>
        </w:trPr>
        <w:tc>
          <w:tcPr>
            <w:tcW w:w="4286" w:type="dxa"/>
            <w:gridSpan w:val="5"/>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rsidP="001E02AF">
            <w:pPr>
              <w:textAlignment w:val="center"/>
              <w:rPr>
                <w:rFonts w:ascii="Times New Roman" w:eastAsia="仿宋_GB2312" w:hAnsi="Times New Roman"/>
                <w:color w:val="000000" w:themeColor="text1"/>
                <w:szCs w:val="21"/>
              </w:rPr>
            </w:pPr>
            <w:r w:rsidRPr="00691522">
              <w:rPr>
                <w:rStyle w:val="font81"/>
                <w:rFonts w:ascii="Times New Roman" w:hAnsi="Times New Roman" w:cs="Times New Roman" w:hint="default"/>
                <w:color w:val="000000" w:themeColor="text1"/>
              </w:rPr>
              <w:t>6.</w:t>
            </w:r>
            <w:r w:rsidRPr="00691522">
              <w:rPr>
                <w:rStyle w:val="font81"/>
                <w:rFonts w:ascii="Times New Roman" w:hAnsi="Times New Roman" w:cs="Times New Roman" w:hint="default"/>
                <w:color w:val="000000" w:themeColor="text1"/>
              </w:rPr>
              <w:t>全社会研发</w:t>
            </w:r>
            <w:r w:rsidRPr="00691522">
              <w:rPr>
                <w:rStyle w:val="font61"/>
                <w:rFonts w:ascii="Times New Roman" w:hAnsi="Times New Roman" w:cs="Times New Roman"/>
                <w:color w:val="000000" w:themeColor="text1"/>
              </w:rPr>
              <w:t>经费支出占</w:t>
            </w:r>
            <w:r w:rsidR="001E02AF" w:rsidRPr="00691522">
              <w:rPr>
                <w:rStyle w:val="font81"/>
                <w:rFonts w:ascii="Times New Roman" w:hAnsi="Times New Roman" w:cs="Times New Roman" w:hint="default"/>
                <w:color w:val="000000" w:themeColor="text1"/>
              </w:rPr>
              <w:t>地区生产总值</w:t>
            </w:r>
            <w:r w:rsidRPr="00691522">
              <w:rPr>
                <w:rStyle w:val="font61"/>
                <w:rFonts w:ascii="Times New Roman" w:hAnsi="Times New Roman" w:cs="Times New Roman"/>
                <w:color w:val="000000" w:themeColor="text1"/>
              </w:rPr>
              <w:t>比重</w:t>
            </w:r>
          </w:p>
        </w:tc>
        <w:tc>
          <w:tcPr>
            <w:tcW w:w="1560" w:type="dxa"/>
            <w:gridSpan w:val="2"/>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rsidP="0070732A">
            <w:pPr>
              <w:ind w:leftChars="-6"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2.6%</w:t>
            </w:r>
          </w:p>
        </w:tc>
        <w:tc>
          <w:tcPr>
            <w:tcW w:w="1876" w:type="dxa"/>
            <w:gridSpan w:val="2"/>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rsidP="0070732A">
            <w:pPr>
              <w:ind w:leftChars="-6"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2.81%</w:t>
            </w:r>
          </w:p>
          <w:p w:rsidR="00C32F79" w:rsidRPr="00691522" w:rsidRDefault="003A7D92" w:rsidP="0070732A">
            <w:pPr>
              <w:ind w:leftChars="-6"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w:t>
            </w:r>
            <w:r w:rsidRPr="00691522">
              <w:rPr>
                <w:rFonts w:ascii="Times New Roman" w:eastAsia="仿宋_GB2312" w:hAnsi="Times New Roman"/>
                <w:color w:val="000000" w:themeColor="text1"/>
                <w:szCs w:val="21"/>
              </w:rPr>
              <w:t>+0.3</w:t>
            </w:r>
            <w:r w:rsidRPr="00691522">
              <w:rPr>
                <w:rFonts w:ascii="Times New Roman" w:eastAsia="仿宋_GB2312" w:hAnsi="Times New Roman"/>
                <w:color w:val="000000" w:themeColor="text1"/>
                <w:szCs w:val="21"/>
              </w:rPr>
              <w:t>个百分点）</w:t>
            </w:r>
          </w:p>
        </w:tc>
        <w:tc>
          <w:tcPr>
            <w:tcW w:w="1384" w:type="dxa"/>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rsidP="0070732A">
            <w:pPr>
              <w:ind w:leftChars="-6"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3%</w:t>
            </w:r>
            <w:r w:rsidRPr="00691522">
              <w:rPr>
                <w:rFonts w:ascii="Times New Roman" w:eastAsia="仿宋_GB2312" w:hAnsi="Times New Roman"/>
                <w:color w:val="000000" w:themeColor="text1"/>
                <w:szCs w:val="21"/>
              </w:rPr>
              <w:t>左右</w:t>
            </w:r>
          </w:p>
        </w:tc>
      </w:tr>
      <w:tr w:rsidR="00C32F79" w:rsidRPr="00691522" w:rsidTr="005C202C">
        <w:trPr>
          <w:trHeight w:hRule="exact" w:val="670"/>
        </w:trPr>
        <w:tc>
          <w:tcPr>
            <w:tcW w:w="4286" w:type="dxa"/>
            <w:gridSpan w:val="5"/>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pPr>
              <w:textAlignment w:val="center"/>
              <w:rPr>
                <w:rFonts w:ascii="Times New Roman" w:eastAsia="仿宋_GB2312" w:hAnsi="Times New Roman"/>
                <w:color w:val="000000" w:themeColor="text1"/>
                <w:szCs w:val="21"/>
              </w:rPr>
            </w:pPr>
            <w:r w:rsidRPr="00691522">
              <w:rPr>
                <w:rStyle w:val="font81"/>
                <w:rFonts w:ascii="Times New Roman" w:hAnsi="Times New Roman" w:cs="Times New Roman" w:hint="default"/>
                <w:color w:val="000000" w:themeColor="text1"/>
              </w:rPr>
              <w:t>7.</w:t>
            </w:r>
            <w:r w:rsidRPr="00691522">
              <w:rPr>
                <w:rStyle w:val="font61"/>
                <w:rFonts w:ascii="Times New Roman" w:hAnsi="Times New Roman" w:cs="Times New Roman"/>
                <w:color w:val="000000" w:themeColor="text1"/>
              </w:rPr>
              <w:t>进出口总额</w:t>
            </w:r>
          </w:p>
        </w:tc>
        <w:tc>
          <w:tcPr>
            <w:tcW w:w="1560" w:type="dxa"/>
            <w:gridSpan w:val="2"/>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rsidP="0070732A">
            <w:pPr>
              <w:ind w:leftChars="-6"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总体稳定</w:t>
            </w:r>
          </w:p>
        </w:tc>
        <w:tc>
          <w:tcPr>
            <w:tcW w:w="1876" w:type="dxa"/>
            <w:gridSpan w:val="2"/>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rsidP="0070732A">
            <w:pPr>
              <w:ind w:leftChars="-6"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132</w:t>
            </w:r>
            <w:r w:rsidRPr="00691522">
              <w:rPr>
                <w:rFonts w:ascii="Times New Roman" w:eastAsia="仿宋_GB2312" w:hAnsi="Times New Roman"/>
                <w:color w:val="000000" w:themeColor="text1"/>
                <w:szCs w:val="21"/>
              </w:rPr>
              <w:t>亿美元</w:t>
            </w:r>
          </w:p>
          <w:p w:rsidR="00C32F79" w:rsidRPr="00691522" w:rsidRDefault="003A7D92" w:rsidP="0070732A">
            <w:pPr>
              <w:ind w:leftChars="-6"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w:t>
            </w:r>
            <w:r w:rsidRPr="00691522">
              <w:rPr>
                <w:rFonts w:ascii="Times New Roman" w:eastAsia="仿宋_GB2312" w:hAnsi="Times New Roman"/>
                <w:color w:val="000000" w:themeColor="text1"/>
                <w:szCs w:val="21"/>
              </w:rPr>
              <w:t>-9.4%</w:t>
            </w:r>
            <w:r w:rsidRPr="00691522">
              <w:rPr>
                <w:rFonts w:ascii="Times New Roman" w:eastAsia="仿宋_GB2312" w:hAnsi="Times New Roman"/>
                <w:color w:val="000000" w:themeColor="text1"/>
                <w:szCs w:val="21"/>
              </w:rPr>
              <w:t>）</w:t>
            </w:r>
          </w:p>
        </w:tc>
        <w:tc>
          <w:tcPr>
            <w:tcW w:w="1384" w:type="dxa"/>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rsidP="0070732A">
            <w:pPr>
              <w:ind w:leftChars="-6"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总体稳定</w:t>
            </w:r>
            <w:r w:rsidRPr="00691522">
              <w:rPr>
                <w:rFonts w:ascii="Times New Roman" w:eastAsia="仿宋_GB2312" w:hAnsi="Times New Roman"/>
                <w:color w:val="000000" w:themeColor="text1"/>
                <w:szCs w:val="21"/>
              </w:rPr>
              <w:t xml:space="preserve"> </w:t>
            </w:r>
          </w:p>
        </w:tc>
      </w:tr>
      <w:tr w:rsidR="00C32F79" w:rsidRPr="00691522" w:rsidTr="005C202C">
        <w:trPr>
          <w:trHeight w:hRule="exact" w:val="645"/>
        </w:trPr>
        <w:tc>
          <w:tcPr>
            <w:tcW w:w="4286" w:type="dxa"/>
            <w:gridSpan w:val="5"/>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pPr>
              <w:textAlignment w:val="center"/>
              <w:rPr>
                <w:rFonts w:ascii="Times New Roman" w:eastAsia="仿宋_GB2312" w:hAnsi="Times New Roman"/>
                <w:color w:val="000000" w:themeColor="text1"/>
                <w:szCs w:val="21"/>
              </w:rPr>
            </w:pPr>
            <w:r w:rsidRPr="00691522">
              <w:rPr>
                <w:rStyle w:val="font81"/>
                <w:rFonts w:ascii="Times New Roman" w:hAnsi="Times New Roman" w:cs="Times New Roman" w:hint="default"/>
                <w:color w:val="000000" w:themeColor="text1"/>
              </w:rPr>
              <w:t>8.</w:t>
            </w:r>
            <w:r w:rsidRPr="00691522">
              <w:rPr>
                <w:rStyle w:val="font61"/>
                <w:rFonts w:ascii="Times New Roman" w:hAnsi="Times New Roman" w:cs="Times New Roman"/>
                <w:color w:val="000000" w:themeColor="text1"/>
              </w:rPr>
              <w:t>社会消费品零售总额</w:t>
            </w:r>
          </w:p>
        </w:tc>
        <w:tc>
          <w:tcPr>
            <w:tcW w:w="1560" w:type="dxa"/>
            <w:gridSpan w:val="2"/>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rsidP="0070732A">
            <w:pPr>
              <w:ind w:leftChars="-6"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+8%</w:t>
            </w:r>
            <w:r w:rsidRPr="00691522">
              <w:rPr>
                <w:rFonts w:ascii="Times New Roman" w:eastAsia="仿宋_GB2312" w:hAnsi="Times New Roman"/>
                <w:color w:val="000000" w:themeColor="text1"/>
                <w:szCs w:val="21"/>
              </w:rPr>
              <w:t>左右</w:t>
            </w:r>
          </w:p>
        </w:tc>
        <w:tc>
          <w:tcPr>
            <w:tcW w:w="1876" w:type="dxa"/>
            <w:gridSpan w:val="2"/>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rsidP="0070732A">
            <w:pPr>
              <w:ind w:leftChars="-6"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365.5</w:t>
            </w:r>
            <w:r w:rsidRPr="00691522">
              <w:rPr>
                <w:rFonts w:ascii="Times New Roman" w:eastAsia="仿宋_GB2312" w:hAnsi="Times New Roman"/>
                <w:color w:val="000000" w:themeColor="text1"/>
                <w:szCs w:val="21"/>
              </w:rPr>
              <w:t>亿元</w:t>
            </w:r>
          </w:p>
          <w:p w:rsidR="00C32F79" w:rsidRPr="00691522" w:rsidRDefault="003A7D92" w:rsidP="0070732A">
            <w:pPr>
              <w:ind w:leftChars="-6"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w:t>
            </w:r>
            <w:r w:rsidRPr="00691522">
              <w:rPr>
                <w:rFonts w:ascii="Times New Roman" w:eastAsia="仿宋_GB2312" w:hAnsi="Times New Roman"/>
                <w:color w:val="000000" w:themeColor="text1"/>
                <w:szCs w:val="21"/>
              </w:rPr>
              <w:t>+8%</w:t>
            </w:r>
            <w:r w:rsidRPr="00691522">
              <w:rPr>
                <w:rFonts w:ascii="Times New Roman" w:eastAsia="仿宋_GB2312" w:hAnsi="Times New Roman"/>
                <w:color w:val="000000" w:themeColor="text1"/>
                <w:szCs w:val="21"/>
              </w:rPr>
              <w:t>）</w:t>
            </w:r>
          </w:p>
        </w:tc>
        <w:tc>
          <w:tcPr>
            <w:tcW w:w="1384" w:type="dxa"/>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rsidP="0070732A">
            <w:pPr>
              <w:ind w:leftChars="-6"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+8%</w:t>
            </w:r>
            <w:r w:rsidRPr="00691522">
              <w:rPr>
                <w:rFonts w:ascii="Times New Roman" w:eastAsia="仿宋_GB2312" w:hAnsi="Times New Roman"/>
                <w:color w:val="000000" w:themeColor="text1"/>
                <w:szCs w:val="21"/>
              </w:rPr>
              <w:t>左右</w:t>
            </w:r>
          </w:p>
        </w:tc>
      </w:tr>
      <w:tr w:rsidR="00C32F79" w:rsidRPr="00691522" w:rsidTr="005C202C">
        <w:trPr>
          <w:trHeight w:hRule="exact" w:val="651"/>
        </w:trPr>
        <w:tc>
          <w:tcPr>
            <w:tcW w:w="4286" w:type="dxa"/>
            <w:gridSpan w:val="5"/>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rsidP="00DB1EDE">
            <w:pPr>
              <w:textAlignment w:val="center"/>
              <w:rPr>
                <w:rFonts w:ascii="Times New Roman" w:eastAsia="仿宋_GB2312" w:hAnsi="Times New Roman"/>
                <w:color w:val="000000" w:themeColor="text1"/>
                <w:szCs w:val="21"/>
              </w:rPr>
            </w:pPr>
            <w:r w:rsidRPr="00691522">
              <w:rPr>
                <w:rStyle w:val="font81"/>
                <w:rFonts w:ascii="Times New Roman" w:hAnsi="Times New Roman" w:cs="Times New Roman" w:hint="default"/>
                <w:color w:val="000000" w:themeColor="text1"/>
              </w:rPr>
              <w:t>9.</w:t>
            </w:r>
            <w:r w:rsidRPr="00691522">
              <w:rPr>
                <w:rStyle w:val="font61"/>
                <w:rFonts w:ascii="Times New Roman" w:hAnsi="Times New Roman" w:cs="Times New Roman"/>
                <w:color w:val="000000" w:themeColor="text1"/>
              </w:rPr>
              <w:t>居民人均可支配收入</w:t>
            </w:r>
          </w:p>
        </w:tc>
        <w:tc>
          <w:tcPr>
            <w:tcW w:w="1560" w:type="dxa"/>
            <w:gridSpan w:val="2"/>
            <w:tcBorders>
              <w:top w:val="single" w:sz="6" w:space="0" w:color="000000"/>
              <w:left w:val="single" w:sz="6" w:space="0" w:color="000000"/>
              <w:bottom w:val="single" w:sz="6" w:space="0" w:color="000000"/>
              <w:right w:val="single" w:sz="6" w:space="0" w:color="000000"/>
            </w:tcBorders>
            <w:vAlign w:val="center"/>
          </w:tcPr>
          <w:p w:rsidR="00C64704" w:rsidRPr="00691522" w:rsidRDefault="003A7D92" w:rsidP="00C64704">
            <w:pPr>
              <w:ind w:leftChars="-6"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增长高于</w:t>
            </w:r>
            <w:r w:rsidR="00C64704" w:rsidRPr="00691522">
              <w:rPr>
                <w:rFonts w:ascii="Times New Roman" w:eastAsia="仿宋_GB2312" w:hAnsi="Times New Roman"/>
                <w:color w:val="000000" w:themeColor="text1"/>
                <w:szCs w:val="21"/>
              </w:rPr>
              <w:t>地区</w:t>
            </w:r>
          </w:p>
          <w:p w:rsidR="00C32F79" w:rsidRPr="00691522" w:rsidRDefault="00C64704" w:rsidP="00C64704">
            <w:pPr>
              <w:ind w:leftChars="-6"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生产总值</w:t>
            </w:r>
            <w:r w:rsidR="003A7D92" w:rsidRPr="00691522">
              <w:rPr>
                <w:rFonts w:ascii="Times New Roman" w:eastAsia="仿宋_GB2312" w:hAnsi="Times New Roman"/>
                <w:color w:val="000000" w:themeColor="text1"/>
                <w:szCs w:val="21"/>
              </w:rPr>
              <w:t>增幅</w:t>
            </w:r>
          </w:p>
        </w:tc>
        <w:tc>
          <w:tcPr>
            <w:tcW w:w="1876" w:type="dxa"/>
            <w:gridSpan w:val="2"/>
            <w:tcBorders>
              <w:top w:val="single" w:sz="6" w:space="0" w:color="000000"/>
              <w:left w:val="single" w:sz="6" w:space="0" w:color="000000"/>
              <w:bottom w:val="single" w:sz="6" w:space="0" w:color="000000"/>
              <w:right w:val="single" w:sz="6" w:space="0" w:color="000000"/>
            </w:tcBorders>
            <w:vAlign w:val="center"/>
          </w:tcPr>
          <w:p w:rsidR="005D38EF" w:rsidRDefault="003A7D92" w:rsidP="0070732A">
            <w:pPr>
              <w:ind w:leftChars="-6"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56950</w:t>
            </w:r>
            <w:r w:rsidRPr="00691522">
              <w:rPr>
                <w:rFonts w:ascii="Times New Roman" w:eastAsia="仿宋_GB2312" w:hAnsi="Times New Roman"/>
                <w:color w:val="000000" w:themeColor="text1"/>
                <w:szCs w:val="21"/>
              </w:rPr>
              <w:t>元</w:t>
            </w:r>
          </w:p>
          <w:p w:rsidR="00C32F79" w:rsidRPr="00691522" w:rsidRDefault="003A7D92" w:rsidP="0070732A">
            <w:pPr>
              <w:ind w:leftChars="-6"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w:t>
            </w:r>
            <w:r w:rsidRPr="00691522">
              <w:rPr>
                <w:rFonts w:ascii="Times New Roman" w:eastAsia="仿宋_GB2312" w:hAnsi="Times New Roman"/>
                <w:color w:val="000000" w:themeColor="text1"/>
                <w:szCs w:val="21"/>
              </w:rPr>
              <w:t>+8.4%</w:t>
            </w:r>
            <w:r w:rsidRPr="00691522">
              <w:rPr>
                <w:rFonts w:ascii="Times New Roman" w:eastAsia="仿宋_GB2312" w:hAnsi="Times New Roman"/>
                <w:color w:val="000000" w:themeColor="text1"/>
                <w:szCs w:val="21"/>
              </w:rPr>
              <w:t>）</w:t>
            </w:r>
          </w:p>
        </w:tc>
        <w:tc>
          <w:tcPr>
            <w:tcW w:w="1384" w:type="dxa"/>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rsidP="00E82080">
            <w:pPr>
              <w:ind w:leftChars="-6"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增长高于</w:t>
            </w:r>
            <w:r w:rsidR="00E82080" w:rsidRPr="00691522">
              <w:rPr>
                <w:rFonts w:ascii="Times New Roman" w:eastAsia="仿宋_GB2312" w:hAnsi="Times New Roman"/>
                <w:color w:val="000000" w:themeColor="text1"/>
                <w:szCs w:val="21"/>
              </w:rPr>
              <w:t>地区生产总值</w:t>
            </w:r>
            <w:r w:rsidRPr="00691522">
              <w:rPr>
                <w:rFonts w:ascii="Times New Roman" w:eastAsia="仿宋_GB2312" w:hAnsi="Times New Roman"/>
                <w:color w:val="000000" w:themeColor="text1"/>
                <w:szCs w:val="21"/>
              </w:rPr>
              <w:t>增幅</w:t>
            </w:r>
          </w:p>
        </w:tc>
      </w:tr>
      <w:tr w:rsidR="00C32F79" w:rsidRPr="00691522" w:rsidTr="005C202C">
        <w:trPr>
          <w:trHeight w:hRule="exact" w:val="721"/>
        </w:trPr>
        <w:tc>
          <w:tcPr>
            <w:tcW w:w="4286" w:type="dxa"/>
            <w:gridSpan w:val="5"/>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pPr>
              <w:textAlignment w:val="center"/>
              <w:rPr>
                <w:rFonts w:ascii="Times New Roman" w:eastAsia="仿宋_GB2312" w:hAnsi="Times New Roman"/>
                <w:color w:val="000000" w:themeColor="text1"/>
                <w:szCs w:val="21"/>
              </w:rPr>
            </w:pPr>
            <w:r w:rsidRPr="00691522">
              <w:rPr>
                <w:rStyle w:val="font81"/>
                <w:rFonts w:ascii="Times New Roman" w:hAnsi="Times New Roman" w:cs="Times New Roman" w:hint="default"/>
                <w:color w:val="000000" w:themeColor="text1"/>
              </w:rPr>
              <w:t>10.</w:t>
            </w:r>
            <w:r w:rsidRPr="00691522">
              <w:rPr>
                <w:rStyle w:val="font61"/>
                <w:rFonts w:ascii="Times New Roman" w:hAnsi="Times New Roman" w:cs="Times New Roman"/>
                <w:color w:val="000000" w:themeColor="text1"/>
              </w:rPr>
              <w:t>城镇登记失业率</w:t>
            </w:r>
          </w:p>
        </w:tc>
        <w:tc>
          <w:tcPr>
            <w:tcW w:w="1560" w:type="dxa"/>
            <w:gridSpan w:val="2"/>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pPr>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控制在</w:t>
            </w:r>
            <w:r w:rsidRPr="00691522">
              <w:rPr>
                <w:rFonts w:ascii="Times New Roman" w:eastAsia="仿宋_GB2312" w:hAnsi="Times New Roman"/>
                <w:color w:val="000000" w:themeColor="text1"/>
                <w:szCs w:val="21"/>
              </w:rPr>
              <w:t>2.5%</w:t>
            </w:r>
            <w:r w:rsidRPr="00691522">
              <w:rPr>
                <w:rFonts w:ascii="Times New Roman" w:eastAsia="仿宋_GB2312" w:hAnsi="Times New Roman"/>
                <w:color w:val="000000" w:themeColor="text1"/>
                <w:szCs w:val="21"/>
              </w:rPr>
              <w:t>以内</w:t>
            </w:r>
          </w:p>
        </w:tc>
        <w:tc>
          <w:tcPr>
            <w:tcW w:w="1876" w:type="dxa"/>
            <w:gridSpan w:val="2"/>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rsidP="0070732A">
            <w:pPr>
              <w:ind w:leftChars="-6"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1.86%</w:t>
            </w:r>
          </w:p>
        </w:tc>
        <w:tc>
          <w:tcPr>
            <w:tcW w:w="1384" w:type="dxa"/>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rsidP="0070732A">
            <w:pPr>
              <w:ind w:leftChars="-6"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控制在</w:t>
            </w:r>
            <w:r w:rsidRPr="00691522">
              <w:rPr>
                <w:rFonts w:ascii="Times New Roman" w:eastAsia="仿宋_GB2312" w:hAnsi="Times New Roman"/>
                <w:color w:val="000000" w:themeColor="text1"/>
                <w:szCs w:val="21"/>
              </w:rPr>
              <w:t>2.5%</w:t>
            </w:r>
          </w:p>
          <w:p w:rsidR="00C32F79" w:rsidRPr="00691522" w:rsidRDefault="003A7D92" w:rsidP="0070732A">
            <w:pPr>
              <w:ind w:leftChars="-6"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以内</w:t>
            </w:r>
          </w:p>
        </w:tc>
      </w:tr>
      <w:tr w:rsidR="00C32F79" w:rsidRPr="00691522" w:rsidTr="005C202C">
        <w:trPr>
          <w:trHeight w:hRule="exact" w:val="284"/>
        </w:trPr>
        <w:tc>
          <w:tcPr>
            <w:tcW w:w="2268" w:type="dxa"/>
            <w:gridSpan w:val="4"/>
            <w:vMerge w:val="restart"/>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pPr>
              <w:textAlignment w:val="center"/>
              <w:rPr>
                <w:rFonts w:ascii="Times New Roman" w:eastAsia="仿宋_GB2312" w:hAnsi="Times New Roman"/>
                <w:color w:val="000000" w:themeColor="text1"/>
                <w:szCs w:val="21"/>
              </w:rPr>
            </w:pPr>
            <w:r w:rsidRPr="00691522">
              <w:rPr>
                <w:rStyle w:val="font81"/>
                <w:rFonts w:ascii="Times New Roman" w:hAnsi="Times New Roman" w:cs="Times New Roman" w:hint="default"/>
                <w:color w:val="000000" w:themeColor="text1"/>
              </w:rPr>
              <w:t>11.</w:t>
            </w:r>
            <w:r w:rsidRPr="00691522">
              <w:rPr>
                <w:rStyle w:val="font81"/>
                <w:rFonts w:ascii="Times New Roman" w:hAnsi="Times New Roman" w:cs="Times New Roman" w:hint="default"/>
                <w:color w:val="000000" w:themeColor="text1"/>
              </w:rPr>
              <w:t>主要污染物排放总量</w:t>
            </w:r>
          </w:p>
        </w:tc>
        <w:tc>
          <w:tcPr>
            <w:tcW w:w="2018" w:type="dxa"/>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rsidP="002D459C">
            <w:pPr>
              <w:spacing w:line="240" w:lineRule="exact"/>
              <w:ind w:leftChars="-47" w:left="-99" w:rightChars="35" w:right="73"/>
              <w:jc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化学需氧量</w:t>
            </w:r>
          </w:p>
        </w:tc>
        <w:tc>
          <w:tcPr>
            <w:tcW w:w="1560" w:type="dxa"/>
            <w:gridSpan w:val="2"/>
            <w:vMerge w:val="restart"/>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pPr>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完成苏州下达</w:t>
            </w:r>
          </w:p>
          <w:p w:rsidR="00C32F79" w:rsidRPr="00691522" w:rsidRDefault="003A7D92">
            <w:pPr>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削减任务</w:t>
            </w:r>
          </w:p>
        </w:tc>
        <w:tc>
          <w:tcPr>
            <w:tcW w:w="1876" w:type="dxa"/>
            <w:gridSpan w:val="2"/>
            <w:vMerge w:val="restart"/>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rsidP="0070732A">
            <w:pPr>
              <w:ind w:leftChars="-6"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完成苏州下达</w:t>
            </w:r>
          </w:p>
          <w:p w:rsidR="00C32F79" w:rsidRPr="00691522" w:rsidRDefault="003A7D92" w:rsidP="0070732A">
            <w:pPr>
              <w:ind w:leftChars="-6"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削减任务</w:t>
            </w:r>
          </w:p>
        </w:tc>
        <w:tc>
          <w:tcPr>
            <w:tcW w:w="1384" w:type="dxa"/>
            <w:vMerge w:val="restart"/>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rsidP="0070732A">
            <w:pPr>
              <w:ind w:leftChars="-6"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w:t>
            </w:r>
          </w:p>
        </w:tc>
      </w:tr>
      <w:tr w:rsidR="00C32F79" w:rsidRPr="00691522" w:rsidTr="005C202C">
        <w:trPr>
          <w:trHeight w:hRule="exact" w:val="284"/>
        </w:trPr>
        <w:tc>
          <w:tcPr>
            <w:tcW w:w="2268" w:type="dxa"/>
            <w:gridSpan w:val="4"/>
            <w:vMerge/>
            <w:tcBorders>
              <w:top w:val="single" w:sz="6" w:space="0" w:color="000000"/>
              <w:left w:val="single" w:sz="6" w:space="0" w:color="000000"/>
              <w:bottom w:val="single" w:sz="6" w:space="0" w:color="000000"/>
              <w:right w:val="single" w:sz="6" w:space="0" w:color="000000"/>
            </w:tcBorders>
            <w:vAlign w:val="center"/>
          </w:tcPr>
          <w:p w:rsidR="00C32F79" w:rsidRPr="00691522" w:rsidRDefault="00C32F79">
            <w:pPr>
              <w:rPr>
                <w:rFonts w:ascii="Times New Roman" w:eastAsia="仿宋_GB2312" w:hAnsi="Times New Roman"/>
                <w:color w:val="000000" w:themeColor="text1"/>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rsidP="002D459C">
            <w:pPr>
              <w:spacing w:line="240" w:lineRule="exact"/>
              <w:ind w:leftChars="-47" w:left="-99" w:rightChars="35" w:right="73"/>
              <w:jc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二氧化硫</w:t>
            </w:r>
          </w:p>
        </w:tc>
        <w:tc>
          <w:tcPr>
            <w:tcW w:w="1560" w:type="dxa"/>
            <w:gridSpan w:val="2"/>
            <w:vMerge/>
            <w:tcBorders>
              <w:top w:val="single" w:sz="6" w:space="0" w:color="000000"/>
              <w:left w:val="single" w:sz="6" w:space="0" w:color="000000"/>
              <w:bottom w:val="single" w:sz="6" w:space="0" w:color="000000"/>
              <w:right w:val="single" w:sz="6" w:space="0" w:color="000000"/>
            </w:tcBorders>
            <w:vAlign w:val="center"/>
          </w:tcPr>
          <w:p w:rsidR="00C32F79" w:rsidRPr="00691522" w:rsidRDefault="00C32F79">
            <w:pPr>
              <w:jc w:val="center"/>
              <w:textAlignment w:val="center"/>
              <w:rPr>
                <w:rFonts w:ascii="Times New Roman" w:eastAsia="仿宋_GB2312" w:hAnsi="Times New Roman"/>
                <w:color w:val="000000" w:themeColor="text1"/>
                <w:szCs w:val="21"/>
              </w:rPr>
            </w:pPr>
          </w:p>
        </w:tc>
        <w:tc>
          <w:tcPr>
            <w:tcW w:w="1876" w:type="dxa"/>
            <w:gridSpan w:val="2"/>
            <w:vMerge/>
            <w:tcBorders>
              <w:top w:val="single" w:sz="6" w:space="0" w:color="000000"/>
              <w:left w:val="single" w:sz="6" w:space="0" w:color="000000"/>
              <w:bottom w:val="single" w:sz="6" w:space="0" w:color="000000"/>
              <w:right w:val="single" w:sz="6" w:space="0" w:color="000000"/>
            </w:tcBorders>
            <w:vAlign w:val="center"/>
          </w:tcPr>
          <w:p w:rsidR="00C32F79" w:rsidRPr="00691522" w:rsidRDefault="00C32F79" w:rsidP="0070732A">
            <w:pPr>
              <w:ind w:leftChars="-6" w:hangingChars="6" w:hanging="13"/>
              <w:jc w:val="center"/>
              <w:textAlignment w:val="center"/>
              <w:rPr>
                <w:rFonts w:ascii="Times New Roman" w:eastAsia="仿宋_GB2312" w:hAnsi="Times New Roman"/>
                <w:color w:val="000000" w:themeColor="text1"/>
                <w:szCs w:val="21"/>
              </w:rPr>
            </w:pPr>
          </w:p>
        </w:tc>
        <w:tc>
          <w:tcPr>
            <w:tcW w:w="1384" w:type="dxa"/>
            <w:vMerge/>
            <w:tcBorders>
              <w:top w:val="single" w:sz="6" w:space="0" w:color="000000"/>
              <w:left w:val="single" w:sz="6" w:space="0" w:color="000000"/>
              <w:bottom w:val="single" w:sz="6" w:space="0" w:color="000000"/>
              <w:right w:val="single" w:sz="6" w:space="0" w:color="000000"/>
            </w:tcBorders>
            <w:vAlign w:val="center"/>
          </w:tcPr>
          <w:p w:rsidR="00C32F79" w:rsidRPr="00691522" w:rsidRDefault="00C32F79" w:rsidP="0070732A">
            <w:pPr>
              <w:ind w:leftChars="-6" w:hangingChars="6" w:hanging="13"/>
              <w:jc w:val="center"/>
              <w:textAlignment w:val="center"/>
              <w:rPr>
                <w:rFonts w:ascii="Times New Roman" w:eastAsia="仿宋_GB2312" w:hAnsi="Times New Roman"/>
                <w:color w:val="000000" w:themeColor="text1"/>
                <w:szCs w:val="21"/>
              </w:rPr>
            </w:pPr>
          </w:p>
        </w:tc>
      </w:tr>
      <w:tr w:rsidR="00C32F79" w:rsidRPr="00691522" w:rsidTr="005C202C">
        <w:trPr>
          <w:trHeight w:hRule="exact" w:val="284"/>
        </w:trPr>
        <w:tc>
          <w:tcPr>
            <w:tcW w:w="2268" w:type="dxa"/>
            <w:gridSpan w:val="4"/>
            <w:vMerge/>
            <w:tcBorders>
              <w:top w:val="single" w:sz="6" w:space="0" w:color="000000"/>
              <w:left w:val="single" w:sz="6" w:space="0" w:color="000000"/>
              <w:bottom w:val="single" w:sz="6" w:space="0" w:color="000000"/>
              <w:right w:val="single" w:sz="6" w:space="0" w:color="000000"/>
            </w:tcBorders>
            <w:vAlign w:val="center"/>
          </w:tcPr>
          <w:p w:rsidR="00C32F79" w:rsidRPr="00691522" w:rsidRDefault="00C32F79">
            <w:pPr>
              <w:rPr>
                <w:rFonts w:ascii="Times New Roman" w:eastAsia="仿宋_GB2312" w:hAnsi="Times New Roman"/>
                <w:color w:val="000000" w:themeColor="text1"/>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rsidP="002D459C">
            <w:pPr>
              <w:spacing w:line="240" w:lineRule="exact"/>
              <w:ind w:leftChars="-47" w:left="-99" w:rightChars="35" w:right="73"/>
              <w:jc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氨氮</w:t>
            </w:r>
          </w:p>
        </w:tc>
        <w:tc>
          <w:tcPr>
            <w:tcW w:w="1560" w:type="dxa"/>
            <w:gridSpan w:val="2"/>
            <w:vMerge/>
            <w:tcBorders>
              <w:top w:val="single" w:sz="6" w:space="0" w:color="000000"/>
              <w:left w:val="single" w:sz="6" w:space="0" w:color="000000"/>
              <w:bottom w:val="single" w:sz="6" w:space="0" w:color="000000"/>
              <w:right w:val="single" w:sz="6" w:space="0" w:color="000000"/>
            </w:tcBorders>
            <w:vAlign w:val="center"/>
          </w:tcPr>
          <w:p w:rsidR="00C32F79" w:rsidRPr="00691522" w:rsidRDefault="00C32F79">
            <w:pPr>
              <w:jc w:val="center"/>
              <w:textAlignment w:val="center"/>
              <w:rPr>
                <w:rFonts w:ascii="Times New Roman" w:eastAsia="仿宋_GB2312" w:hAnsi="Times New Roman"/>
                <w:color w:val="000000" w:themeColor="text1"/>
                <w:szCs w:val="21"/>
              </w:rPr>
            </w:pPr>
          </w:p>
        </w:tc>
        <w:tc>
          <w:tcPr>
            <w:tcW w:w="1876" w:type="dxa"/>
            <w:gridSpan w:val="2"/>
            <w:vMerge/>
            <w:tcBorders>
              <w:top w:val="single" w:sz="6" w:space="0" w:color="000000"/>
              <w:left w:val="single" w:sz="6" w:space="0" w:color="000000"/>
              <w:bottom w:val="single" w:sz="6" w:space="0" w:color="000000"/>
              <w:right w:val="single" w:sz="6" w:space="0" w:color="000000"/>
            </w:tcBorders>
            <w:vAlign w:val="center"/>
          </w:tcPr>
          <w:p w:rsidR="00C32F79" w:rsidRPr="00691522" w:rsidRDefault="00C32F79" w:rsidP="0070732A">
            <w:pPr>
              <w:ind w:leftChars="-6" w:hangingChars="6" w:hanging="13"/>
              <w:jc w:val="center"/>
              <w:textAlignment w:val="center"/>
              <w:rPr>
                <w:rFonts w:ascii="Times New Roman" w:eastAsia="仿宋_GB2312" w:hAnsi="Times New Roman"/>
                <w:color w:val="000000" w:themeColor="text1"/>
                <w:szCs w:val="21"/>
              </w:rPr>
            </w:pPr>
          </w:p>
        </w:tc>
        <w:tc>
          <w:tcPr>
            <w:tcW w:w="1384" w:type="dxa"/>
            <w:vMerge/>
            <w:tcBorders>
              <w:top w:val="single" w:sz="6" w:space="0" w:color="000000"/>
              <w:left w:val="single" w:sz="6" w:space="0" w:color="000000"/>
              <w:bottom w:val="single" w:sz="6" w:space="0" w:color="000000"/>
              <w:right w:val="single" w:sz="6" w:space="0" w:color="000000"/>
            </w:tcBorders>
            <w:vAlign w:val="center"/>
          </w:tcPr>
          <w:p w:rsidR="00C32F79" w:rsidRPr="00691522" w:rsidRDefault="00C32F79" w:rsidP="0070732A">
            <w:pPr>
              <w:ind w:leftChars="-6" w:hangingChars="6" w:hanging="13"/>
              <w:jc w:val="center"/>
              <w:textAlignment w:val="center"/>
              <w:rPr>
                <w:rFonts w:ascii="Times New Roman" w:eastAsia="仿宋_GB2312" w:hAnsi="Times New Roman"/>
                <w:color w:val="000000" w:themeColor="text1"/>
                <w:szCs w:val="21"/>
              </w:rPr>
            </w:pPr>
          </w:p>
        </w:tc>
      </w:tr>
      <w:tr w:rsidR="00C32F79" w:rsidRPr="00691522" w:rsidTr="005C202C">
        <w:trPr>
          <w:trHeight w:hRule="exact" w:val="284"/>
        </w:trPr>
        <w:tc>
          <w:tcPr>
            <w:tcW w:w="2268" w:type="dxa"/>
            <w:gridSpan w:val="4"/>
            <w:vMerge/>
            <w:tcBorders>
              <w:top w:val="single" w:sz="6" w:space="0" w:color="000000"/>
              <w:left w:val="single" w:sz="6" w:space="0" w:color="000000"/>
              <w:bottom w:val="single" w:sz="6" w:space="0" w:color="000000"/>
              <w:right w:val="single" w:sz="6" w:space="0" w:color="000000"/>
            </w:tcBorders>
            <w:vAlign w:val="center"/>
          </w:tcPr>
          <w:p w:rsidR="00C32F79" w:rsidRPr="00691522" w:rsidRDefault="00C32F79">
            <w:pPr>
              <w:rPr>
                <w:rFonts w:ascii="Times New Roman" w:eastAsia="仿宋_GB2312" w:hAnsi="Times New Roman"/>
                <w:color w:val="000000" w:themeColor="text1"/>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rsidP="002D459C">
            <w:pPr>
              <w:spacing w:line="240" w:lineRule="exact"/>
              <w:ind w:leftChars="-47" w:left="-99" w:rightChars="35" w:right="73"/>
              <w:jc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氮氧化物</w:t>
            </w:r>
          </w:p>
        </w:tc>
        <w:tc>
          <w:tcPr>
            <w:tcW w:w="1560" w:type="dxa"/>
            <w:gridSpan w:val="2"/>
            <w:vMerge/>
            <w:tcBorders>
              <w:top w:val="single" w:sz="6" w:space="0" w:color="000000"/>
              <w:left w:val="single" w:sz="6" w:space="0" w:color="000000"/>
              <w:bottom w:val="single" w:sz="6" w:space="0" w:color="000000"/>
              <w:right w:val="single" w:sz="6" w:space="0" w:color="000000"/>
            </w:tcBorders>
            <w:vAlign w:val="center"/>
          </w:tcPr>
          <w:p w:rsidR="00C32F79" w:rsidRPr="00691522" w:rsidRDefault="00C32F79">
            <w:pPr>
              <w:jc w:val="center"/>
              <w:textAlignment w:val="center"/>
              <w:rPr>
                <w:rFonts w:ascii="Times New Roman" w:eastAsia="仿宋_GB2312" w:hAnsi="Times New Roman"/>
                <w:color w:val="000000" w:themeColor="text1"/>
                <w:szCs w:val="21"/>
              </w:rPr>
            </w:pPr>
          </w:p>
        </w:tc>
        <w:tc>
          <w:tcPr>
            <w:tcW w:w="1876" w:type="dxa"/>
            <w:gridSpan w:val="2"/>
            <w:vMerge/>
            <w:tcBorders>
              <w:top w:val="single" w:sz="6" w:space="0" w:color="000000"/>
              <w:left w:val="single" w:sz="6" w:space="0" w:color="000000"/>
              <w:bottom w:val="single" w:sz="6" w:space="0" w:color="000000"/>
              <w:right w:val="single" w:sz="6" w:space="0" w:color="000000"/>
            </w:tcBorders>
            <w:vAlign w:val="center"/>
          </w:tcPr>
          <w:p w:rsidR="00C32F79" w:rsidRPr="00691522" w:rsidRDefault="00C32F79" w:rsidP="0070732A">
            <w:pPr>
              <w:ind w:leftChars="-6" w:hangingChars="6" w:hanging="13"/>
              <w:jc w:val="center"/>
              <w:textAlignment w:val="center"/>
              <w:rPr>
                <w:rFonts w:ascii="Times New Roman" w:eastAsia="仿宋_GB2312" w:hAnsi="Times New Roman"/>
                <w:color w:val="000000" w:themeColor="text1"/>
                <w:szCs w:val="21"/>
              </w:rPr>
            </w:pPr>
          </w:p>
        </w:tc>
        <w:tc>
          <w:tcPr>
            <w:tcW w:w="1384" w:type="dxa"/>
            <w:vMerge/>
            <w:tcBorders>
              <w:top w:val="single" w:sz="6" w:space="0" w:color="000000"/>
              <w:left w:val="single" w:sz="6" w:space="0" w:color="000000"/>
              <w:bottom w:val="single" w:sz="6" w:space="0" w:color="000000"/>
              <w:right w:val="single" w:sz="6" w:space="0" w:color="000000"/>
            </w:tcBorders>
            <w:vAlign w:val="center"/>
          </w:tcPr>
          <w:p w:rsidR="00C32F79" w:rsidRPr="00691522" w:rsidRDefault="00C32F79" w:rsidP="0070732A">
            <w:pPr>
              <w:ind w:leftChars="-6" w:hangingChars="6" w:hanging="13"/>
              <w:jc w:val="center"/>
              <w:textAlignment w:val="center"/>
              <w:rPr>
                <w:rFonts w:ascii="Times New Roman" w:eastAsia="仿宋_GB2312" w:hAnsi="Times New Roman"/>
                <w:color w:val="000000" w:themeColor="text1"/>
                <w:szCs w:val="21"/>
              </w:rPr>
            </w:pPr>
          </w:p>
        </w:tc>
      </w:tr>
      <w:tr w:rsidR="00C32F79" w:rsidRPr="00691522" w:rsidTr="005C202C">
        <w:trPr>
          <w:trHeight w:val="508"/>
        </w:trPr>
        <w:tc>
          <w:tcPr>
            <w:tcW w:w="4286" w:type="dxa"/>
            <w:gridSpan w:val="5"/>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pPr>
              <w:jc w:val="left"/>
              <w:textAlignment w:val="center"/>
              <w:rPr>
                <w:rStyle w:val="font81"/>
                <w:rFonts w:ascii="Times New Roman" w:eastAsia="宋体" w:hAnsi="Times New Roman" w:cs="Times New Roman" w:hint="default"/>
                <w:b/>
                <w:color w:val="auto"/>
                <w:szCs w:val="24"/>
              </w:rPr>
            </w:pPr>
            <w:r w:rsidRPr="00691522">
              <w:rPr>
                <w:rStyle w:val="font61"/>
                <w:rFonts w:ascii="Times New Roman" w:hAnsi="Times New Roman" w:cs="Times New Roman"/>
                <w:color w:val="000000" w:themeColor="text1"/>
              </w:rPr>
              <w:t>12.</w:t>
            </w:r>
            <w:r w:rsidRPr="00691522">
              <w:rPr>
                <w:rFonts w:ascii="Times New Roman" w:eastAsia="仿宋_GB2312" w:hAnsi="Times New Roman"/>
                <w:szCs w:val="21"/>
              </w:rPr>
              <w:t>PM</w:t>
            </w:r>
            <w:r w:rsidRPr="00691522">
              <w:rPr>
                <w:rFonts w:ascii="Times New Roman" w:eastAsia="仿宋_GB2312" w:hAnsi="Times New Roman"/>
                <w:szCs w:val="21"/>
                <w:vertAlign w:val="subscript"/>
              </w:rPr>
              <w:t>2.5</w:t>
            </w:r>
            <w:r w:rsidRPr="00691522">
              <w:rPr>
                <w:rStyle w:val="font61"/>
                <w:rFonts w:ascii="Times New Roman" w:hAnsi="Times New Roman" w:cs="Times New Roman"/>
                <w:color w:val="000000" w:themeColor="text1"/>
              </w:rPr>
              <w:t>年均浓度</w:t>
            </w:r>
          </w:p>
        </w:tc>
        <w:tc>
          <w:tcPr>
            <w:tcW w:w="1560" w:type="dxa"/>
            <w:gridSpan w:val="2"/>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pPr>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w:t>
            </w:r>
          </w:p>
        </w:tc>
        <w:tc>
          <w:tcPr>
            <w:tcW w:w="1876" w:type="dxa"/>
            <w:gridSpan w:val="2"/>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rsidP="0070732A">
            <w:pPr>
              <w:ind w:leftChars="-6"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szCs w:val="21"/>
              </w:rPr>
              <w:t>32μg/m</w:t>
            </w:r>
            <w:r w:rsidRPr="00691522">
              <w:rPr>
                <w:rFonts w:ascii="Times New Roman" w:eastAsia="仿宋_GB2312" w:hAnsi="Times New Roman"/>
                <w:szCs w:val="21"/>
                <w:vertAlign w:val="superscript"/>
              </w:rPr>
              <w:t>3</w:t>
            </w:r>
          </w:p>
        </w:tc>
        <w:tc>
          <w:tcPr>
            <w:tcW w:w="1384" w:type="dxa"/>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rsidP="0070732A">
            <w:pPr>
              <w:ind w:leftChars="-6"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完成苏州下达任务</w:t>
            </w:r>
          </w:p>
        </w:tc>
      </w:tr>
      <w:tr w:rsidR="00C32F79" w:rsidRPr="00691522" w:rsidTr="005C202C">
        <w:trPr>
          <w:trHeight w:val="360"/>
        </w:trPr>
        <w:tc>
          <w:tcPr>
            <w:tcW w:w="4286" w:type="dxa"/>
            <w:gridSpan w:val="5"/>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pPr>
              <w:textAlignment w:val="center"/>
              <w:rPr>
                <w:rStyle w:val="font81"/>
                <w:rFonts w:ascii="Times New Roman" w:hAnsi="Times New Roman" w:cs="Times New Roman" w:hint="default"/>
                <w:color w:val="000000" w:themeColor="text1"/>
              </w:rPr>
            </w:pPr>
            <w:r w:rsidRPr="00691522">
              <w:rPr>
                <w:rStyle w:val="font81"/>
                <w:rFonts w:ascii="Times New Roman" w:hAnsi="Times New Roman" w:cs="Times New Roman" w:hint="default"/>
                <w:color w:val="000000" w:themeColor="text1"/>
              </w:rPr>
              <w:t>13.</w:t>
            </w:r>
            <w:r w:rsidRPr="00691522">
              <w:rPr>
                <w:rStyle w:val="font81"/>
                <w:rFonts w:ascii="Times New Roman" w:hAnsi="Times New Roman" w:cs="Times New Roman" w:hint="default"/>
                <w:color w:val="000000" w:themeColor="text1"/>
              </w:rPr>
              <w:t>水域功能区达标率</w:t>
            </w:r>
          </w:p>
        </w:tc>
        <w:tc>
          <w:tcPr>
            <w:tcW w:w="1560" w:type="dxa"/>
            <w:gridSpan w:val="2"/>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pPr>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w:t>
            </w:r>
          </w:p>
        </w:tc>
        <w:tc>
          <w:tcPr>
            <w:tcW w:w="1876" w:type="dxa"/>
            <w:gridSpan w:val="2"/>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rsidP="0070732A">
            <w:pPr>
              <w:ind w:leftChars="-6"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100%</w:t>
            </w:r>
          </w:p>
        </w:tc>
        <w:tc>
          <w:tcPr>
            <w:tcW w:w="1384" w:type="dxa"/>
            <w:tcBorders>
              <w:top w:val="single" w:sz="6" w:space="0" w:color="000000"/>
              <w:left w:val="single" w:sz="6" w:space="0" w:color="000000"/>
              <w:bottom w:val="single" w:sz="6" w:space="0" w:color="000000"/>
              <w:right w:val="single" w:sz="6" w:space="0" w:color="000000"/>
            </w:tcBorders>
            <w:vAlign w:val="center"/>
          </w:tcPr>
          <w:p w:rsidR="00C32F79" w:rsidRPr="00691522" w:rsidRDefault="003A7D92" w:rsidP="0070732A">
            <w:pPr>
              <w:ind w:leftChars="-6"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100%</w:t>
            </w:r>
          </w:p>
        </w:tc>
      </w:tr>
      <w:tr w:rsidR="003F4B32" w:rsidRPr="00691522" w:rsidTr="00DE3E8C">
        <w:trPr>
          <w:trHeight w:val="695"/>
        </w:trPr>
        <w:tc>
          <w:tcPr>
            <w:tcW w:w="4286" w:type="dxa"/>
            <w:gridSpan w:val="5"/>
            <w:tcBorders>
              <w:top w:val="single" w:sz="6" w:space="0" w:color="000000"/>
              <w:left w:val="single" w:sz="6" w:space="0" w:color="000000"/>
              <w:bottom w:val="single" w:sz="6" w:space="0" w:color="000000"/>
              <w:right w:val="single" w:sz="6" w:space="0" w:color="000000"/>
            </w:tcBorders>
            <w:vAlign w:val="center"/>
          </w:tcPr>
          <w:p w:rsidR="003F4B32" w:rsidRPr="00691522" w:rsidRDefault="003F4B32" w:rsidP="00074335">
            <w:pPr>
              <w:textAlignment w:val="center"/>
              <w:rPr>
                <w:rFonts w:ascii="Times New Roman" w:eastAsia="仿宋_GB2312" w:hAnsi="Times New Roman"/>
                <w:color w:val="000000" w:themeColor="text1"/>
                <w:szCs w:val="21"/>
              </w:rPr>
            </w:pPr>
            <w:r w:rsidRPr="00691522">
              <w:rPr>
                <w:rStyle w:val="font81"/>
                <w:rFonts w:ascii="Times New Roman" w:hAnsi="Times New Roman" w:cs="Times New Roman" w:hint="default"/>
                <w:color w:val="000000" w:themeColor="text1"/>
              </w:rPr>
              <w:t>14.</w:t>
            </w:r>
            <w:r w:rsidRPr="00691522">
              <w:rPr>
                <w:rStyle w:val="font61"/>
                <w:rFonts w:ascii="Times New Roman" w:hAnsi="Times New Roman" w:cs="Times New Roman"/>
                <w:color w:val="000000" w:themeColor="text1"/>
              </w:rPr>
              <w:t>单位地区生产总值能耗下降率</w:t>
            </w:r>
          </w:p>
        </w:tc>
        <w:tc>
          <w:tcPr>
            <w:tcW w:w="1560" w:type="dxa"/>
            <w:gridSpan w:val="2"/>
            <w:tcBorders>
              <w:top w:val="single" w:sz="6" w:space="0" w:color="000000"/>
              <w:left w:val="single" w:sz="6" w:space="0" w:color="000000"/>
              <w:bottom w:val="single" w:sz="6" w:space="0" w:color="000000"/>
              <w:right w:val="single" w:sz="6" w:space="0" w:color="000000"/>
            </w:tcBorders>
            <w:vAlign w:val="center"/>
          </w:tcPr>
          <w:p w:rsidR="003F4B32" w:rsidRPr="00691522" w:rsidRDefault="003F4B32" w:rsidP="00DB1EDE">
            <w:pPr>
              <w:spacing w:line="300" w:lineRule="exact"/>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完成苏州下达</w:t>
            </w:r>
          </w:p>
          <w:p w:rsidR="003F4B32" w:rsidRPr="00691522" w:rsidRDefault="003F4B32" w:rsidP="00DB1EDE">
            <w:pPr>
              <w:spacing w:line="300" w:lineRule="exact"/>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任务</w:t>
            </w:r>
          </w:p>
        </w:tc>
        <w:tc>
          <w:tcPr>
            <w:tcW w:w="1876" w:type="dxa"/>
            <w:gridSpan w:val="2"/>
            <w:tcBorders>
              <w:top w:val="single" w:sz="6" w:space="0" w:color="000000"/>
              <w:left w:val="single" w:sz="6" w:space="0" w:color="000000"/>
              <w:right w:val="single" w:sz="6" w:space="0" w:color="000000"/>
            </w:tcBorders>
            <w:vAlign w:val="center"/>
          </w:tcPr>
          <w:p w:rsidR="003F4B32" w:rsidRPr="00691522" w:rsidRDefault="003F4B32" w:rsidP="00DB1EDE">
            <w:pPr>
              <w:spacing w:line="300" w:lineRule="exact"/>
              <w:ind w:left="13"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完成苏州下达</w:t>
            </w:r>
          </w:p>
          <w:p w:rsidR="003F4B32" w:rsidRPr="00691522" w:rsidRDefault="003F4B32" w:rsidP="00DB1EDE">
            <w:pPr>
              <w:spacing w:line="300" w:lineRule="exact"/>
              <w:ind w:left="13"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任务</w:t>
            </w:r>
          </w:p>
        </w:tc>
        <w:tc>
          <w:tcPr>
            <w:tcW w:w="1384" w:type="dxa"/>
            <w:tcBorders>
              <w:top w:val="single" w:sz="6" w:space="0" w:color="000000"/>
              <w:left w:val="single" w:sz="6" w:space="0" w:color="000000"/>
              <w:right w:val="single" w:sz="6" w:space="0" w:color="000000"/>
            </w:tcBorders>
            <w:vAlign w:val="center"/>
          </w:tcPr>
          <w:p w:rsidR="003F4B32" w:rsidRPr="00691522" w:rsidRDefault="003F4B32" w:rsidP="00DB1EDE">
            <w:pPr>
              <w:spacing w:line="300" w:lineRule="exact"/>
              <w:ind w:left="13"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完成苏州下达</w:t>
            </w:r>
          </w:p>
          <w:p w:rsidR="003F4B32" w:rsidRPr="00691522" w:rsidRDefault="003F4B32" w:rsidP="00DB1EDE">
            <w:pPr>
              <w:spacing w:line="300" w:lineRule="exact"/>
              <w:ind w:left="13"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任务</w:t>
            </w:r>
          </w:p>
        </w:tc>
      </w:tr>
      <w:tr w:rsidR="0019223C" w:rsidRPr="00691522" w:rsidTr="005C202C">
        <w:trPr>
          <w:trHeight w:val="414"/>
        </w:trPr>
        <w:tc>
          <w:tcPr>
            <w:tcW w:w="4286" w:type="dxa"/>
            <w:gridSpan w:val="5"/>
            <w:tcBorders>
              <w:top w:val="single" w:sz="6" w:space="0" w:color="000000"/>
              <w:left w:val="single" w:sz="6" w:space="0" w:color="000000"/>
              <w:bottom w:val="single" w:sz="6" w:space="0" w:color="000000"/>
              <w:right w:val="single" w:sz="6" w:space="0" w:color="000000"/>
            </w:tcBorders>
            <w:vAlign w:val="center"/>
          </w:tcPr>
          <w:p w:rsidR="0019223C" w:rsidRPr="00691522" w:rsidRDefault="0019223C" w:rsidP="003C35E6">
            <w:pPr>
              <w:textAlignment w:val="center"/>
              <w:rPr>
                <w:rFonts w:ascii="Times New Roman" w:eastAsia="仿宋_GB2312" w:hAnsi="Times New Roman"/>
                <w:color w:val="000000" w:themeColor="text1"/>
                <w:szCs w:val="21"/>
              </w:rPr>
            </w:pPr>
            <w:r w:rsidRPr="00691522">
              <w:rPr>
                <w:rStyle w:val="font61"/>
                <w:rFonts w:ascii="Times New Roman" w:hAnsi="Times New Roman" w:cs="Times New Roman"/>
                <w:color w:val="000000" w:themeColor="text1"/>
              </w:rPr>
              <w:t>15.</w:t>
            </w:r>
            <w:r w:rsidRPr="00691522">
              <w:rPr>
                <w:rStyle w:val="font61"/>
                <w:rFonts w:ascii="Times New Roman" w:hAnsi="Times New Roman" w:cs="Times New Roman"/>
                <w:color w:val="000000" w:themeColor="text1"/>
              </w:rPr>
              <w:t>生产安全事故起数和死亡人数</w:t>
            </w:r>
          </w:p>
        </w:tc>
        <w:tc>
          <w:tcPr>
            <w:tcW w:w="1560" w:type="dxa"/>
            <w:gridSpan w:val="2"/>
            <w:tcBorders>
              <w:top w:val="single" w:sz="6" w:space="0" w:color="000000"/>
              <w:left w:val="single" w:sz="6" w:space="0" w:color="000000"/>
              <w:bottom w:val="single" w:sz="6" w:space="0" w:color="000000"/>
              <w:right w:val="single" w:sz="6" w:space="0" w:color="000000"/>
            </w:tcBorders>
            <w:vAlign w:val="center"/>
          </w:tcPr>
          <w:p w:rsidR="0019223C" w:rsidRPr="00691522" w:rsidRDefault="003C35E6" w:rsidP="003C35E6">
            <w:pPr>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w:t>
            </w:r>
          </w:p>
        </w:tc>
        <w:tc>
          <w:tcPr>
            <w:tcW w:w="1876" w:type="dxa"/>
            <w:gridSpan w:val="2"/>
            <w:tcBorders>
              <w:top w:val="single" w:sz="6" w:space="0" w:color="000000"/>
              <w:left w:val="single" w:sz="6" w:space="0" w:color="000000"/>
              <w:bottom w:val="single" w:sz="6" w:space="0" w:color="000000"/>
              <w:right w:val="single" w:sz="6" w:space="0" w:color="000000"/>
            </w:tcBorders>
            <w:vAlign w:val="center"/>
          </w:tcPr>
          <w:p w:rsidR="0019223C" w:rsidRPr="00691522" w:rsidRDefault="00DB46FB" w:rsidP="00DB46FB">
            <w:pPr>
              <w:ind w:leftChars="-6" w:hangingChars="6" w:hanging="13"/>
              <w:jc w:val="center"/>
              <w:textAlignment w:val="center"/>
              <w:rPr>
                <w:rFonts w:ascii="Times New Roman" w:eastAsia="仿宋_GB2312" w:hAnsi="Times New Roman"/>
                <w:color w:val="000000" w:themeColor="text1"/>
                <w:szCs w:val="21"/>
              </w:rPr>
            </w:pPr>
            <w:r w:rsidRPr="00691522">
              <w:rPr>
                <w:rFonts w:ascii="Times New Roman" w:eastAsia="仿宋_GB2312" w:hAnsi="Times New Roman"/>
                <w:color w:val="000000" w:themeColor="text1"/>
                <w:szCs w:val="21"/>
              </w:rPr>
              <w:t>分别下降</w:t>
            </w:r>
            <w:r w:rsidRPr="00691522">
              <w:rPr>
                <w:rFonts w:ascii="Times New Roman" w:eastAsia="仿宋_GB2312" w:hAnsi="Times New Roman"/>
                <w:color w:val="000000" w:themeColor="text1"/>
                <w:szCs w:val="21"/>
              </w:rPr>
              <w:t>35.3%</w:t>
            </w:r>
            <w:r w:rsidRPr="00691522">
              <w:rPr>
                <w:rFonts w:ascii="Times New Roman" w:eastAsia="仿宋_GB2312" w:hAnsi="Times New Roman"/>
                <w:color w:val="000000" w:themeColor="text1"/>
                <w:szCs w:val="21"/>
              </w:rPr>
              <w:t>、</w:t>
            </w:r>
            <w:r w:rsidRPr="00691522">
              <w:rPr>
                <w:rFonts w:ascii="Times New Roman" w:eastAsia="仿宋_GB2312" w:hAnsi="Times New Roman"/>
                <w:color w:val="000000" w:themeColor="text1"/>
                <w:szCs w:val="21"/>
              </w:rPr>
              <w:t>20%</w:t>
            </w:r>
          </w:p>
        </w:tc>
        <w:tc>
          <w:tcPr>
            <w:tcW w:w="1384" w:type="dxa"/>
            <w:tcBorders>
              <w:top w:val="single" w:sz="6" w:space="0" w:color="000000"/>
              <w:left w:val="single" w:sz="6" w:space="0" w:color="000000"/>
              <w:bottom w:val="single" w:sz="6" w:space="0" w:color="000000"/>
              <w:right w:val="single" w:sz="6" w:space="0" w:color="000000"/>
            </w:tcBorders>
            <w:vAlign w:val="center"/>
          </w:tcPr>
          <w:p w:rsidR="0019223C" w:rsidRPr="00691522" w:rsidRDefault="0019223C" w:rsidP="0070732A">
            <w:pPr>
              <w:ind w:leftChars="-6" w:hangingChars="6" w:hanging="13"/>
              <w:jc w:val="center"/>
              <w:textAlignment w:val="center"/>
              <w:rPr>
                <w:rFonts w:ascii="Times New Roman" w:eastAsia="仿宋_GB2312" w:hAnsi="Times New Roman"/>
                <w:color w:val="000000" w:themeColor="text1"/>
                <w:szCs w:val="21"/>
              </w:rPr>
            </w:pPr>
            <w:r w:rsidRPr="00691522">
              <w:rPr>
                <w:rStyle w:val="font61"/>
                <w:rFonts w:ascii="Times New Roman" w:hAnsi="Times New Roman" w:cs="Times New Roman"/>
                <w:color w:val="000000" w:themeColor="text1"/>
              </w:rPr>
              <w:t>持续下降</w:t>
            </w:r>
          </w:p>
        </w:tc>
      </w:tr>
      <w:tr w:rsidR="00C32F79" w:rsidRPr="00691522" w:rsidTr="005C202C">
        <w:tblPrEx>
          <w:tblCellMar>
            <w:top w:w="0" w:type="dxa"/>
            <w:left w:w="108" w:type="dxa"/>
            <w:bottom w:w="0" w:type="dxa"/>
            <w:right w:w="108" w:type="dxa"/>
          </w:tblCellMar>
        </w:tblPrEx>
        <w:trPr>
          <w:gridBefore w:val="1"/>
          <w:wBefore w:w="302" w:type="dxa"/>
          <w:trHeight w:val="705"/>
        </w:trPr>
        <w:tc>
          <w:tcPr>
            <w:tcW w:w="8804" w:type="dxa"/>
            <w:gridSpan w:val="9"/>
            <w:tcBorders>
              <w:top w:val="nil"/>
              <w:left w:val="nil"/>
              <w:bottom w:val="single" w:sz="6" w:space="0" w:color="auto"/>
              <w:right w:val="nil"/>
            </w:tcBorders>
            <w:shd w:val="clear" w:color="auto" w:fill="auto"/>
            <w:noWrap/>
            <w:vAlign w:val="center"/>
          </w:tcPr>
          <w:p w:rsidR="000B6A19" w:rsidRPr="00691522" w:rsidRDefault="000B6A19" w:rsidP="000B6A19">
            <w:pPr>
              <w:widowControl/>
              <w:rPr>
                <w:rFonts w:ascii="Times New Roman" w:eastAsia="黑体" w:hAnsi="Times New Roman"/>
                <w:bCs/>
                <w:color w:val="000000"/>
                <w:kern w:val="0"/>
                <w:sz w:val="28"/>
                <w:szCs w:val="28"/>
              </w:rPr>
            </w:pPr>
            <w:r w:rsidRPr="00691522">
              <w:rPr>
                <w:rFonts w:ascii="Times New Roman" w:eastAsia="黑体" w:hAnsi="Times New Roman"/>
                <w:bCs/>
                <w:color w:val="000000"/>
                <w:kern w:val="0"/>
                <w:sz w:val="28"/>
                <w:szCs w:val="28"/>
              </w:rPr>
              <w:t>附件</w:t>
            </w:r>
            <w:r w:rsidRPr="00691522">
              <w:rPr>
                <w:rFonts w:ascii="Times New Roman" w:eastAsia="黑体" w:hAnsi="Times New Roman"/>
                <w:bCs/>
                <w:color w:val="000000"/>
                <w:kern w:val="0"/>
                <w:sz w:val="28"/>
                <w:szCs w:val="28"/>
              </w:rPr>
              <w:t xml:space="preserve">2 </w:t>
            </w:r>
          </w:p>
          <w:p w:rsidR="000B6A19" w:rsidRPr="00691522" w:rsidRDefault="000B6A19">
            <w:pPr>
              <w:widowControl/>
              <w:jc w:val="center"/>
              <w:rPr>
                <w:rFonts w:ascii="Times New Roman" w:eastAsiaTheme="minorEastAsia" w:hAnsi="Times New Roman"/>
                <w:b/>
                <w:bCs/>
                <w:color w:val="000000"/>
                <w:kern w:val="0"/>
                <w:sz w:val="36"/>
                <w:szCs w:val="36"/>
              </w:rPr>
            </w:pPr>
          </w:p>
          <w:p w:rsidR="00C32F79" w:rsidRPr="00691522" w:rsidRDefault="003A7D92">
            <w:pPr>
              <w:widowControl/>
              <w:jc w:val="center"/>
              <w:rPr>
                <w:rFonts w:ascii="Times New Roman" w:eastAsiaTheme="minorEastAsia" w:hAnsi="Times New Roman"/>
                <w:b/>
                <w:bCs/>
                <w:color w:val="000000"/>
                <w:kern w:val="0"/>
                <w:sz w:val="36"/>
                <w:szCs w:val="36"/>
              </w:rPr>
            </w:pPr>
            <w:r w:rsidRPr="00691522">
              <w:rPr>
                <w:rFonts w:ascii="Times New Roman" w:eastAsiaTheme="minorEastAsia" w:hAnsi="Times New Roman"/>
                <w:b/>
                <w:bCs/>
                <w:color w:val="000000"/>
                <w:kern w:val="0"/>
                <w:sz w:val="36"/>
                <w:szCs w:val="36"/>
              </w:rPr>
              <w:t>2020</w:t>
            </w:r>
            <w:r w:rsidRPr="00691522">
              <w:rPr>
                <w:rFonts w:ascii="Times New Roman" w:eastAsiaTheme="minorEastAsia" w:hAnsi="Times New Roman"/>
                <w:b/>
                <w:bCs/>
                <w:color w:val="000000"/>
                <w:kern w:val="0"/>
                <w:sz w:val="36"/>
                <w:szCs w:val="36"/>
              </w:rPr>
              <w:t>年太仓市国有土地上</w:t>
            </w:r>
          </w:p>
          <w:p w:rsidR="00C32F79" w:rsidRPr="00691522" w:rsidRDefault="003A7D92">
            <w:pPr>
              <w:widowControl/>
              <w:jc w:val="center"/>
              <w:rPr>
                <w:rFonts w:ascii="Times New Roman" w:eastAsiaTheme="minorEastAsia" w:hAnsi="Times New Roman"/>
                <w:b/>
                <w:bCs/>
                <w:color w:val="000000"/>
                <w:kern w:val="0"/>
                <w:sz w:val="36"/>
                <w:szCs w:val="36"/>
              </w:rPr>
            </w:pPr>
            <w:r w:rsidRPr="00691522">
              <w:rPr>
                <w:rFonts w:ascii="Times New Roman" w:eastAsiaTheme="minorEastAsia" w:hAnsi="Times New Roman"/>
                <w:b/>
                <w:bCs/>
                <w:color w:val="000000"/>
                <w:kern w:val="0"/>
                <w:sz w:val="36"/>
                <w:szCs w:val="36"/>
              </w:rPr>
              <w:t>房屋征收旧城区改建和保障性安居工程项目</w:t>
            </w:r>
          </w:p>
          <w:p w:rsidR="00C32F79" w:rsidRPr="00691522" w:rsidRDefault="00C32F79">
            <w:pPr>
              <w:widowControl/>
              <w:jc w:val="center"/>
              <w:rPr>
                <w:rFonts w:ascii="Times New Roman" w:hAnsi="Times New Roman"/>
                <w:b/>
                <w:bCs/>
                <w:color w:val="000000"/>
                <w:kern w:val="0"/>
                <w:sz w:val="36"/>
                <w:szCs w:val="36"/>
              </w:rPr>
            </w:pPr>
          </w:p>
        </w:tc>
      </w:tr>
      <w:tr w:rsidR="00C32F79" w:rsidRPr="00691522" w:rsidTr="005C202C">
        <w:tblPrEx>
          <w:tblCellMar>
            <w:top w:w="0" w:type="dxa"/>
            <w:left w:w="108" w:type="dxa"/>
            <w:bottom w:w="0" w:type="dxa"/>
            <w:right w:w="108" w:type="dxa"/>
          </w:tblCellMar>
        </w:tblPrEx>
        <w:trPr>
          <w:gridBefore w:val="1"/>
          <w:wBefore w:w="302" w:type="dxa"/>
          <w:trHeight w:val="540"/>
        </w:trPr>
        <w:tc>
          <w:tcPr>
            <w:tcW w:w="591"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C32F79" w:rsidRPr="00691522" w:rsidRDefault="003A7D92">
            <w:pPr>
              <w:widowControl/>
              <w:jc w:val="center"/>
              <w:rPr>
                <w:rFonts w:ascii="Times New Roman" w:eastAsia="仿宋" w:hAnsi="Times New Roman"/>
                <w:b/>
                <w:bCs/>
                <w:kern w:val="0"/>
                <w:sz w:val="24"/>
              </w:rPr>
            </w:pPr>
            <w:r w:rsidRPr="00691522">
              <w:rPr>
                <w:rFonts w:ascii="Times New Roman" w:eastAsia="仿宋" w:hAnsi="Times New Roman"/>
                <w:b/>
                <w:bCs/>
                <w:kern w:val="0"/>
                <w:sz w:val="24"/>
              </w:rPr>
              <w:t>序号</w:t>
            </w:r>
          </w:p>
        </w:tc>
        <w:tc>
          <w:tcPr>
            <w:tcW w:w="126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C32F79" w:rsidRPr="00691522" w:rsidRDefault="003A7D92">
            <w:pPr>
              <w:widowControl/>
              <w:jc w:val="center"/>
              <w:rPr>
                <w:rFonts w:ascii="Times New Roman" w:eastAsia="仿宋" w:hAnsi="Times New Roman"/>
                <w:b/>
                <w:bCs/>
                <w:kern w:val="0"/>
                <w:sz w:val="24"/>
              </w:rPr>
            </w:pPr>
            <w:r w:rsidRPr="00691522">
              <w:rPr>
                <w:rFonts w:ascii="Times New Roman" w:eastAsia="仿宋" w:hAnsi="Times New Roman"/>
                <w:b/>
                <w:bCs/>
                <w:kern w:val="0"/>
                <w:sz w:val="24"/>
              </w:rPr>
              <w:t>建设主体</w:t>
            </w:r>
          </w:p>
        </w:tc>
        <w:tc>
          <w:tcPr>
            <w:tcW w:w="2268"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C32F79" w:rsidRPr="00691522" w:rsidRDefault="003A7D92">
            <w:pPr>
              <w:widowControl/>
              <w:jc w:val="center"/>
              <w:rPr>
                <w:rFonts w:ascii="Times New Roman" w:eastAsia="仿宋" w:hAnsi="Times New Roman"/>
                <w:b/>
                <w:bCs/>
                <w:kern w:val="0"/>
                <w:sz w:val="24"/>
              </w:rPr>
            </w:pPr>
            <w:r w:rsidRPr="00691522">
              <w:rPr>
                <w:rFonts w:ascii="Times New Roman" w:eastAsia="仿宋" w:hAnsi="Times New Roman"/>
                <w:b/>
                <w:bCs/>
                <w:kern w:val="0"/>
                <w:sz w:val="24"/>
              </w:rPr>
              <w:t>建设项目名称</w:t>
            </w:r>
          </w:p>
        </w:tc>
        <w:tc>
          <w:tcPr>
            <w:tcW w:w="141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C32F79" w:rsidRPr="00691522" w:rsidRDefault="003A7D92">
            <w:pPr>
              <w:widowControl/>
              <w:jc w:val="center"/>
              <w:rPr>
                <w:rFonts w:ascii="Times New Roman" w:eastAsia="仿宋" w:hAnsi="Times New Roman"/>
                <w:b/>
                <w:bCs/>
                <w:kern w:val="0"/>
                <w:sz w:val="24"/>
              </w:rPr>
            </w:pPr>
            <w:r w:rsidRPr="00691522">
              <w:rPr>
                <w:rFonts w:ascii="Times New Roman" w:eastAsia="仿宋" w:hAnsi="Times New Roman"/>
                <w:b/>
                <w:bCs/>
                <w:kern w:val="0"/>
                <w:sz w:val="24"/>
              </w:rPr>
              <w:t>所属区</w:t>
            </w:r>
          </w:p>
        </w:tc>
        <w:tc>
          <w:tcPr>
            <w:tcW w:w="155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C32F79" w:rsidRPr="00691522" w:rsidRDefault="003A7D92">
            <w:pPr>
              <w:widowControl/>
              <w:jc w:val="center"/>
              <w:rPr>
                <w:rFonts w:ascii="Times New Roman" w:eastAsia="仿宋" w:hAnsi="Times New Roman"/>
                <w:b/>
                <w:bCs/>
                <w:kern w:val="0"/>
                <w:sz w:val="24"/>
              </w:rPr>
            </w:pPr>
            <w:r w:rsidRPr="00691522">
              <w:rPr>
                <w:rFonts w:ascii="Times New Roman" w:eastAsia="仿宋" w:hAnsi="Times New Roman"/>
                <w:b/>
                <w:bCs/>
                <w:kern w:val="0"/>
                <w:sz w:val="24"/>
              </w:rPr>
              <w:t>征收面积</w:t>
            </w:r>
            <w:r w:rsidRPr="00691522">
              <w:rPr>
                <w:rFonts w:ascii="Times New Roman" w:eastAsia="仿宋" w:hAnsi="Times New Roman"/>
                <w:b/>
                <w:bCs/>
                <w:kern w:val="0"/>
                <w:sz w:val="24"/>
              </w:rPr>
              <w:t xml:space="preserve"> </w:t>
            </w:r>
          </w:p>
          <w:p w:rsidR="00C32F79" w:rsidRPr="00691522" w:rsidRDefault="003A7D92">
            <w:pPr>
              <w:widowControl/>
              <w:jc w:val="center"/>
              <w:rPr>
                <w:rFonts w:ascii="Times New Roman" w:eastAsia="仿宋" w:hAnsi="Times New Roman"/>
                <w:b/>
                <w:bCs/>
                <w:kern w:val="0"/>
                <w:sz w:val="24"/>
              </w:rPr>
            </w:pPr>
            <w:r w:rsidRPr="00691522">
              <w:rPr>
                <w:rFonts w:ascii="Times New Roman" w:eastAsia="仿宋" w:hAnsi="Times New Roman"/>
                <w:b/>
                <w:bCs/>
                <w:kern w:val="0"/>
                <w:sz w:val="24"/>
              </w:rPr>
              <w:t>（万平方米）</w:t>
            </w:r>
          </w:p>
        </w:tc>
        <w:tc>
          <w:tcPr>
            <w:tcW w:w="1701"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C32F79" w:rsidRPr="00691522" w:rsidRDefault="003A7D92">
            <w:pPr>
              <w:widowControl/>
              <w:jc w:val="center"/>
              <w:rPr>
                <w:rFonts w:ascii="Times New Roman" w:eastAsia="仿宋" w:hAnsi="Times New Roman"/>
                <w:b/>
                <w:bCs/>
                <w:kern w:val="0"/>
                <w:sz w:val="24"/>
              </w:rPr>
            </w:pPr>
            <w:r w:rsidRPr="00691522">
              <w:rPr>
                <w:rFonts w:ascii="Times New Roman" w:eastAsia="仿宋" w:hAnsi="Times New Roman"/>
                <w:b/>
                <w:bCs/>
                <w:kern w:val="0"/>
                <w:sz w:val="24"/>
              </w:rPr>
              <w:t>项目性质</w:t>
            </w:r>
          </w:p>
        </w:tc>
      </w:tr>
      <w:tr w:rsidR="00C32F79" w:rsidRPr="00691522" w:rsidTr="005C202C">
        <w:tblPrEx>
          <w:tblCellMar>
            <w:top w:w="0" w:type="dxa"/>
            <w:left w:w="108" w:type="dxa"/>
            <w:bottom w:w="0" w:type="dxa"/>
            <w:right w:w="108" w:type="dxa"/>
          </w:tblCellMar>
        </w:tblPrEx>
        <w:trPr>
          <w:gridBefore w:val="1"/>
          <w:wBefore w:w="302" w:type="dxa"/>
          <w:trHeight w:val="630"/>
        </w:trPr>
        <w:tc>
          <w:tcPr>
            <w:tcW w:w="591" w:type="dxa"/>
            <w:vMerge/>
            <w:tcBorders>
              <w:top w:val="single" w:sz="6" w:space="0" w:color="auto"/>
              <w:left w:val="single" w:sz="6" w:space="0" w:color="auto"/>
              <w:bottom w:val="single" w:sz="6" w:space="0" w:color="auto"/>
              <w:right w:val="single" w:sz="6" w:space="0" w:color="auto"/>
            </w:tcBorders>
            <w:vAlign w:val="center"/>
          </w:tcPr>
          <w:p w:rsidR="00C32F79" w:rsidRPr="00691522" w:rsidRDefault="00C32F79">
            <w:pPr>
              <w:widowControl/>
              <w:jc w:val="left"/>
              <w:rPr>
                <w:rFonts w:ascii="Times New Roman" w:eastAsia="仿宋" w:hAnsi="Times New Roman"/>
                <w:b/>
                <w:bCs/>
                <w:kern w:val="0"/>
                <w:sz w:val="24"/>
              </w:rPr>
            </w:pPr>
          </w:p>
        </w:tc>
        <w:tc>
          <w:tcPr>
            <w:tcW w:w="1267" w:type="dxa"/>
            <w:vMerge/>
            <w:tcBorders>
              <w:top w:val="single" w:sz="6" w:space="0" w:color="auto"/>
              <w:left w:val="single" w:sz="6" w:space="0" w:color="auto"/>
              <w:bottom w:val="single" w:sz="6" w:space="0" w:color="auto"/>
              <w:right w:val="single" w:sz="6" w:space="0" w:color="auto"/>
            </w:tcBorders>
            <w:vAlign w:val="center"/>
          </w:tcPr>
          <w:p w:rsidR="00C32F79" w:rsidRPr="00691522" w:rsidRDefault="00C32F79">
            <w:pPr>
              <w:widowControl/>
              <w:jc w:val="left"/>
              <w:rPr>
                <w:rFonts w:ascii="Times New Roman" w:eastAsia="仿宋" w:hAnsi="Times New Roman"/>
                <w:b/>
                <w:bCs/>
                <w:kern w:val="0"/>
                <w:sz w:val="24"/>
              </w:rPr>
            </w:pPr>
          </w:p>
        </w:tc>
        <w:tc>
          <w:tcPr>
            <w:tcW w:w="2268" w:type="dxa"/>
            <w:gridSpan w:val="3"/>
            <w:vMerge/>
            <w:tcBorders>
              <w:top w:val="single" w:sz="6" w:space="0" w:color="auto"/>
              <w:left w:val="single" w:sz="6" w:space="0" w:color="auto"/>
              <w:bottom w:val="single" w:sz="6" w:space="0" w:color="auto"/>
              <w:right w:val="single" w:sz="6" w:space="0" w:color="auto"/>
            </w:tcBorders>
            <w:vAlign w:val="center"/>
          </w:tcPr>
          <w:p w:rsidR="00C32F79" w:rsidRPr="00691522" w:rsidRDefault="00C32F79">
            <w:pPr>
              <w:widowControl/>
              <w:jc w:val="left"/>
              <w:rPr>
                <w:rFonts w:ascii="Times New Roman" w:eastAsia="仿宋" w:hAnsi="Times New Roman"/>
                <w:b/>
                <w:bCs/>
                <w:kern w:val="0"/>
                <w:sz w:val="24"/>
              </w:rPr>
            </w:pPr>
          </w:p>
        </w:tc>
        <w:tc>
          <w:tcPr>
            <w:tcW w:w="1418" w:type="dxa"/>
            <w:vMerge/>
            <w:tcBorders>
              <w:top w:val="single" w:sz="6" w:space="0" w:color="auto"/>
              <w:left w:val="single" w:sz="6" w:space="0" w:color="auto"/>
              <w:bottom w:val="single" w:sz="6" w:space="0" w:color="auto"/>
              <w:right w:val="single" w:sz="6" w:space="0" w:color="auto"/>
            </w:tcBorders>
            <w:vAlign w:val="center"/>
          </w:tcPr>
          <w:p w:rsidR="00C32F79" w:rsidRPr="00691522" w:rsidRDefault="00C32F79">
            <w:pPr>
              <w:widowControl/>
              <w:jc w:val="left"/>
              <w:rPr>
                <w:rFonts w:ascii="Times New Roman" w:eastAsia="仿宋" w:hAnsi="Times New Roman"/>
                <w:b/>
                <w:bCs/>
                <w:kern w:val="0"/>
                <w:sz w:val="24"/>
              </w:rPr>
            </w:pPr>
          </w:p>
        </w:tc>
        <w:tc>
          <w:tcPr>
            <w:tcW w:w="1559" w:type="dxa"/>
            <w:vMerge/>
            <w:tcBorders>
              <w:top w:val="single" w:sz="6" w:space="0" w:color="auto"/>
              <w:left w:val="single" w:sz="6" w:space="0" w:color="auto"/>
              <w:bottom w:val="single" w:sz="6" w:space="0" w:color="auto"/>
              <w:right w:val="single" w:sz="6" w:space="0" w:color="auto"/>
            </w:tcBorders>
            <w:vAlign w:val="center"/>
          </w:tcPr>
          <w:p w:rsidR="00C32F79" w:rsidRPr="00691522" w:rsidRDefault="00C32F79">
            <w:pPr>
              <w:widowControl/>
              <w:jc w:val="left"/>
              <w:rPr>
                <w:rFonts w:ascii="Times New Roman" w:eastAsia="仿宋" w:hAnsi="Times New Roman"/>
                <w:b/>
                <w:bCs/>
                <w:kern w:val="0"/>
                <w:sz w:val="24"/>
              </w:rPr>
            </w:pPr>
          </w:p>
        </w:tc>
        <w:tc>
          <w:tcPr>
            <w:tcW w:w="1701" w:type="dxa"/>
            <w:gridSpan w:val="2"/>
            <w:vMerge/>
            <w:tcBorders>
              <w:top w:val="single" w:sz="6" w:space="0" w:color="auto"/>
              <w:left w:val="single" w:sz="6" w:space="0" w:color="auto"/>
              <w:bottom w:val="single" w:sz="6" w:space="0" w:color="auto"/>
              <w:right w:val="single" w:sz="6" w:space="0" w:color="auto"/>
            </w:tcBorders>
            <w:vAlign w:val="center"/>
          </w:tcPr>
          <w:p w:rsidR="00C32F79" w:rsidRPr="00691522" w:rsidRDefault="00C32F79">
            <w:pPr>
              <w:widowControl/>
              <w:jc w:val="left"/>
              <w:rPr>
                <w:rFonts w:ascii="Times New Roman" w:eastAsia="仿宋" w:hAnsi="Times New Roman"/>
                <w:b/>
                <w:bCs/>
                <w:kern w:val="0"/>
                <w:sz w:val="24"/>
              </w:rPr>
            </w:pPr>
          </w:p>
        </w:tc>
      </w:tr>
      <w:tr w:rsidR="00C32F79" w:rsidRPr="00691522" w:rsidTr="005C202C">
        <w:tblPrEx>
          <w:tblCellMar>
            <w:top w:w="0" w:type="dxa"/>
            <w:left w:w="108" w:type="dxa"/>
            <w:bottom w:w="0" w:type="dxa"/>
            <w:right w:w="108" w:type="dxa"/>
          </w:tblCellMar>
        </w:tblPrEx>
        <w:trPr>
          <w:gridBefore w:val="1"/>
          <w:wBefore w:w="302" w:type="dxa"/>
          <w:trHeight w:val="977"/>
        </w:trPr>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C32F79" w:rsidRPr="00691522" w:rsidRDefault="003A7D92">
            <w:pPr>
              <w:widowControl/>
              <w:jc w:val="center"/>
              <w:rPr>
                <w:rFonts w:ascii="Times New Roman" w:hAnsi="Times New Roman"/>
                <w:kern w:val="0"/>
                <w:sz w:val="24"/>
              </w:rPr>
            </w:pPr>
            <w:r w:rsidRPr="00691522">
              <w:rPr>
                <w:rFonts w:ascii="Times New Roman" w:hAnsi="Times New Roman"/>
                <w:kern w:val="0"/>
                <w:sz w:val="24"/>
              </w:rPr>
              <w:t>1</w:t>
            </w:r>
          </w:p>
        </w:tc>
        <w:tc>
          <w:tcPr>
            <w:tcW w:w="1267" w:type="dxa"/>
            <w:tcBorders>
              <w:top w:val="single" w:sz="6" w:space="0" w:color="auto"/>
              <w:left w:val="single" w:sz="6" w:space="0" w:color="auto"/>
              <w:bottom w:val="single" w:sz="6" w:space="0" w:color="auto"/>
              <w:right w:val="single" w:sz="6" w:space="0" w:color="auto"/>
            </w:tcBorders>
            <w:shd w:val="clear" w:color="auto" w:fill="auto"/>
            <w:vAlign w:val="center"/>
          </w:tcPr>
          <w:p w:rsidR="00C32F79" w:rsidRPr="00691522" w:rsidRDefault="003A7D92">
            <w:pPr>
              <w:widowControl/>
              <w:jc w:val="center"/>
              <w:rPr>
                <w:rFonts w:ascii="Times New Roman" w:eastAsia="仿宋" w:hAnsi="Times New Roman"/>
                <w:kern w:val="0"/>
                <w:sz w:val="24"/>
              </w:rPr>
            </w:pPr>
            <w:r w:rsidRPr="00691522">
              <w:rPr>
                <w:rFonts w:ascii="Times New Roman" w:eastAsia="仿宋" w:hAnsi="Times New Roman"/>
                <w:kern w:val="0"/>
                <w:sz w:val="24"/>
              </w:rPr>
              <w:t>市政府</w:t>
            </w:r>
          </w:p>
        </w:tc>
        <w:tc>
          <w:tcPr>
            <w:tcW w:w="2268" w:type="dxa"/>
            <w:gridSpan w:val="3"/>
            <w:tcBorders>
              <w:top w:val="single" w:sz="6" w:space="0" w:color="auto"/>
              <w:left w:val="single" w:sz="6" w:space="0" w:color="auto"/>
              <w:bottom w:val="single" w:sz="6" w:space="0" w:color="auto"/>
              <w:right w:val="single" w:sz="6" w:space="0" w:color="auto"/>
            </w:tcBorders>
            <w:shd w:val="clear" w:color="auto" w:fill="auto"/>
            <w:noWrap/>
            <w:vAlign w:val="center"/>
          </w:tcPr>
          <w:p w:rsidR="00C32F79" w:rsidRPr="00691522" w:rsidRDefault="003A7D92">
            <w:pPr>
              <w:widowControl/>
              <w:jc w:val="center"/>
              <w:rPr>
                <w:rFonts w:ascii="Times New Roman" w:eastAsia="仿宋" w:hAnsi="Times New Roman"/>
                <w:kern w:val="0"/>
                <w:sz w:val="24"/>
              </w:rPr>
            </w:pPr>
            <w:r w:rsidRPr="00691522">
              <w:rPr>
                <w:rFonts w:ascii="Times New Roman" w:eastAsia="仿宋" w:hAnsi="Times New Roman"/>
                <w:kern w:val="0"/>
                <w:sz w:val="24"/>
              </w:rPr>
              <w:t>古松弄地块</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C32F79" w:rsidRPr="00691522" w:rsidRDefault="003A7D92">
            <w:pPr>
              <w:widowControl/>
              <w:jc w:val="center"/>
              <w:rPr>
                <w:rFonts w:ascii="Times New Roman" w:eastAsia="仿宋" w:hAnsi="Times New Roman"/>
                <w:kern w:val="0"/>
                <w:sz w:val="24"/>
              </w:rPr>
            </w:pPr>
            <w:r w:rsidRPr="00691522">
              <w:rPr>
                <w:rFonts w:ascii="Times New Roman" w:eastAsia="仿宋" w:hAnsi="Times New Roman"/>
                <w:kern w:val="0"/>
                <w:sz w:val="24"/>
              </w:rPr>
              <w:t>城厢镇</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32F79" w:rsidRPr="00691522" w:rsidRDefault="003A7D92">
            <w:pPr>
              <w:widowControl/>
              <w:jc w:val="center"/>
              <w:rPr>
                <w:rFonts w:ascii="Times New Roman" w:hAnsi="Times New Roman"/>
                <w:kern w:val="0"/>
                <w:sz w:val="24"/>
              </w:rPr>
            </w:pPr>
            <w:r w:rsidRPr="00691522">
              <w:rPr>
                <w:rFonts w:ascii="Times New Roman" w:hAnsi="Times New Roman"/>
                <w:kern w:val="0"/>
                <w:sz w:val="24"/>
              </w:rPr>
              <w:t>2</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32F79" w:rsidRPr="00691522" w:rsidRDefault="003A7D92">
            <w:pPr>
              <w:widowControl/>
              <w:jc w:val="center"/>
              <w:rPr>
                <w:rFonts w:ascii="Times New Roman" w:eastAsia="仿宋" w:hAnsi="Times New Roman"/>
                <w:kern w:val="0"/>
                <w:sz w:val="24"/>
              </w:rPr>
            </w:pPr>
            <w:r w:rsidRPr="00691522">
              <w:rPr>
                <w:rFonts w:ascii="Times New Roman" w:eastAsia="仿宋" w:hAnsi="Times New Roman"/>
                <w:kern w:val="0"/>
                <w:sz w:val="24"/>
              </w:rPr>
              <w:t>旧城区改建</w:t>
            </w:r>
          </w:p>
          <w:p w:rsidR="00C32F79" w:rsidRPr="00691522" w:rsidRDefault="003A7D92">
            <w:pPr>
              <w:widowControl/>
              <w:jc w:val="center"/>
              <w:rPr>
                <w:rFonts w:ascii="Times New Roman" w:eastAsia="仿宋" w:hAnsi="Times New Roman"/>
                <w:kern w:val="0"/>
                <w:sz w:val="24"/>
              </w:rPr>
            </w:pPr>
            <w:r w:rsidRPr="00691522">
              <w:rPr>
                <w:rFonts w:ascii="Times New Roman" w:eastAsia="仿宋" w:hAnsi="Times New Roman"/>
                <w:kern w:val="0"/>
                <w:sz w:val="24"/>
              </w:rPr>
              <w:t>项目</w:t>
            </w:r>
          </w:p>
        </w:tc>
      </w:tr>
      <w:tr w:rsidR="00C32F79" w:rsidRPr="00691522" w:rsidTr="005C202C">
        <w:tblPrEx>
          <w:tblCellMar>
            <w:top w:w="0" w:type="dxa"/>
            <w:left w:w="108" w:type="dxa"/>
            <w:bottom w:w="0" w:type="dxa"/>
            <w:right w:w="108" w:type="dxa"/>
          </w:tblCellMar>
        </w:tblPrEx>
        <w:trPr>
          <w:gridBefore w:val="1"/>
          <w:wBefore w:w="302" w:type="dxa"/>
          <w:trHeight w:val="977"/>
        </w:trPr>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C32F79" w:rsidRPr="00691522" w:rsidRDefault="003A7D92">
            <w:pPr>
              <w:widowControl/>
              <w:jc w:val="center"/>
              <w:rPr>
                <w:rFonts w:ascii="Times New Roman" w:hAnsi="Times New Roman"/>
                <w:kern w:val="0"/>
                <w:sz w:val="24"/>
              </w:rPr>
            </w:pPr>
            <w:r w:rsidRPr="00691522">
              <w:rPr>
                <w:rFonts w:ascii="Times New Roman" w:hAnsi="Times New Roman"/>
                <w:kern w:val="0"/>
                <w:sz w:val="24"/>
              </w:rPr>
              <w:t>2</w:t>
            </w:r>
          </w:p>
        </w:tc>
        <w:tc>
          <w:tcPr>
            <w:tcW w:w="1267" w:type="dxa"/>
            <w:tcBorders>
              <w:top w:val="single" w:sz="6" w:space="0" w:color="auto"/>
              <w:left w:val="single" w:sz="6" w:space="0" w:color="auto"/>
              <w:bottom w:val="single" w:sz="6" w:space="0" w:color="auto"/>
              <w:right w:val="single" w:sz="6" w:space="0" w:color="auto"/>
            </w:tcBorders>
            <w:shd w:val="clear" w:color="auto" w:fill="auto"/>
            <w:vAlign w:val="center"/>
          </w:tcPr>
          <w:p w:rsidR="00C32F79" w:rsidRPr="00691522" w:rsidRDefault="003A7D92">
            <w:pPr>
              <w:widowControl/>
              <w:jc w:val="center"/>
              <w:rPr>
                <w:rFonts w:ascii="Times New Roman" w:eastAsia="仿宋" w:hAnsi="Times New Roman"/>
                <w:kern w:val="0"/>
                <w:sz w:val="24"/>
              </w:rPr>
            </w:pPr>
            <w:r w:rsidRPr="00691522">
              <w:rPr>
                <w:rFonts w:ascii="Times New Roman" w:eastAsia="仿宋" w:hAnsi="Times New Roman"/>
                <w:kern w:val="0"/>
                <w:sz w:val="24"/>
              </w:rPr>
              <w:t>土地储备中心</w:t>
            </w:r>
          </w:p>
        </w:tc>
        <w:tc>
          <w:tcPr>
            <w:tcW w:w="2268" w:type="dxa"/>
            <w:gridSpan w:val="3"/>
            <w:tcBorders>
              <w:top w:val="single" w:sz="6" w:space="0" w:color="auto"/>
              <w:left w:val="single" w:sz="6" w:space="0" w:color="auto"/>
              <w:bottom w:val="single" w:sz="6" w:space="0" w:color="auto"/>
              <w:right w:val="single" w:sz="6" w:space="0" w:color="auto"/>
            </w:tcBorders>
            <w:shd w:val="clear" w:color="auto" w:fill="auto"/>
            <w:noWrap/>
            <w:vAlign w:val="center"/>
          </w:tcPr>
          <w:p w:rsidR="00C32F79" w:rsidRPr="00691522" w:rsidRDefault="003A7D92">
            <w:pPr>
              <w:widowControl/>
              <w:jc w:val="center"/>
              <w:rPr>
                <w:rFonts w:ascii="Times New Roman" w:eastAsia="仿宋" w:hAnsi="Times New Roman"/>
                <w:kern w:val="0"/>
                <w:sz w:val="24"/>
              </w:rPr>
            </w:pPr>
            <w:r w:rsidRPr="00691522">
              <w:rPr>
                <w:rFonts w:ascii="Times New Roman" w:eastAsia="仿宋" w:hAnsi="Times New Roman"/>
                <w:kern w:val="0"/>
                <w:sz w:val="24"/>
              </w:rPr>
              <w:t>原长途站地块</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C32F79" w:rsidRPr="00691522" w:rsidRDefault="003A7D92">
            <w:pPr>
              <w:widowControl/>
              <w:jc w:val="center"/>
              <w:rPr>
                <w:rFonts w:ascii="Times New Roman" w:eastAsia="仿宋" w:hAnsi="Times New Roman"/>
                <w:kern w:val="0"/>
                <w:sz w:val="24"/>
              </w:rPr>
            </w:pPr>
            <w:r w:rsidRPr="00691522">
              <w:rPr>
                <w:rFonts w:ascii="Times New Roman" w:eastAsia="仿宋" w:hAnsi="Times New Roman"/>
                <w:kern w:val="0"/>
                <w:sz w:val="24"/>
              </w:rPr>
              <w:t>城厢镇</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32F79" w:rsidRPr="00691522" w:rsidRDefault="003A7D92">
            <w:pPr>
              <w:widowControl/>
              <w:jc w:val="center"/>
              <w:rPr>
                <w:rFonts w:ascii="Times New Roman" w:hAnsi="Times New Roman"/>
                <w:kern w:val="0"/>
                <w:sz w:val="24"/>
              </w:rPr>
            </w:pPr>
            <w:r w:rsidRPr="00691522">
              <w:rPr>
                <w:rFonts w:ascii="Times New Roman" w:hAnsi="Times New Roman"/>
                <w:kern w:val="0"/>
                <w:sz w:val="24"/>
              </w:rPr>
              <w:t>0.0969</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32F79" w:rsidRPr="00691522" w:rsidRDefault="003A7D92">
            <w:pPr>
              <w:widowControl/>
              <w:jc w:val="center"/>
              <w:rPr>
                <w:rFonts w:ascii="Times New Roman" w:eastAsia="仿宋" w:hAnsi="Times New Roman"/>
                <w:kern w:val="0"/>
                <w:sz w:val="24"/>
              </w:rPr>
            </w:pPr>
            <w:r w:rsidRPr="00691522">
              <w:rPr>
                <w:rFonts w:ascii="Times New Roman" w:eastAsia="仿宋" w:hAnsi="Times New Roman"/>
                <w:kern w:val="0"/>
                <w:sz w:val="24"/>
              </w:rPr>
              <w:t>旧城区改建</w:t>
            </w:r>
          </w:p>
          <w:p w:rsidR="00C32F79" w:rsidRPr="00691522" w:rsidRDefault="003A7D92">
            <w:pPr>
              <w:widowControl/>
              <w:jc w:val="center"/>
              <w:rPr>
                <w:rFonts w:ascii="Times New Roman" w:eastAsia="仿宋" w:hAnsi="Times New Roman"/>
                <w:kern w:val="0"/>
                <w:sz w:val="24"/>
              </w:rPr>
            </w:pPr>
            <w:r w:rsidRPr="00691522">
              <w:rPr>
                <w:rFonts w:ascii="Times New Roman" w:eastAsia="仿宋" w:hAnsi="Times New Roman"/>
                <w:kern w:val="0"/>
                <w:sz w:val="24"/>
              </w:rPr>
              <w:t>结转项目</w:t>
            </w:r>
          </w:p>
        </w:tc>
      </w:tr>
      <w:tr w:rsidR="00C32F79" w:rsidRPr="00691522" w:rsidTr="005C202C">
        <w:tblPrEx>
          <w:tblCellMar>
            <w:top w:w="0" w:type="dxa"/>
            <w:left w:w="108" w:type="dxa"/>
            <w:bottom w:w="0" w:type="dxa"/>
            <w:right w:w="108" w:type="dxa"/>
          </w:tblCellMar>
        </w:tblPrEx>
        <w:trPr>
          <w:gridBefore w:val="1"/>
          <w:wBefore w:w="302" w:type="dxa"/>
          <w:trHeight w:val="1120"/>
        </w:trPr>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C32F79" w:rsidRPr="00691522" w:rsidRDefault="003A7D92">
            <w:pPr>
              <w:widowControl/>
              <w:jc w:val="center"/>
              <w:rPr>
                <w:rFonts w:ascii="Times New Roman" w:hAnsi="Times New Roman"/>
                <w:kern w:val="0"/>
                <w:sz w:val="24"/>
              </w:rPr>
            </w:pPr>
            <w:r w:rsidRPr="00691522">
              <w:rPr>
                <w:rFonts w:ascii="Times New Roman" w:hAnsi="Times New Roman"/>
                <w:kern w:val="0"/>
                <w:sz w:val="24"/>
              </w:rPr>
              <w:t>3</w:t>
            </w:r>
          </w:p>
        </w:tc>
        <w:tc>
          <w:tcPr>
            <w:tcW w:w="126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C32F79" w:rsidRPr="00691522" w:rsidRDefault="003A7D92">
            <w:pPr>
              <w:widowControl/>
              <w:jc w:val="center"/>
              <w:rPr>
                <w:rFonts w:ascii="Times New Roman" w:eastAsia="仿宋" w:hAnsi="Times New Roman"/>
                <w:kern w:val="0"/>
                <w:sz w:val="24"/>
              </w:rPr>
            </w:pPr>
            <w:r w:rsidRPr="00691522">
              <w:rPr>
                <w:rFonts w:ascii="Times New Roman" w:eastAsia="仿宋" w:hAnsi="Times New Roman"/>
                <w:kern w:val="0"/>
                <w:sz w:val="24"/>
              </w:rPr>
              <w:t>科教新城</w:t>
            </w:r>
          </w:p>
        </w:tc>
        <w:tc>
          <w:tcPr>
            <w:tcW w:w="226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C32F79" w:rsidRPr="00691522" w:rsidRDefault="003A7D92">
            <w:pPr>
              <w:widowControl/>
              <w:jc w:val="center"/>
              <w:rPr>
                <w:rFonts w:ascii="Times New Roman" w:eastAsia="仿宋" w:hAnsi="Times New Roman"/>
                <w:kern w:val="0"/>
                <w:sz w:val="24"/>
              </w:rPr>
            </w:pPr>
            <w:r w:rsidRPr="00691522">
              <w:rPr>
                <w:rFonts w:ascii="Times New Roman" w:eastAsia="仿宋" w:hAnsi="Times New Roman"/>
                <w:kern w:val="0"/>
                <w:sz w:val="24"/>
              </w:rPr>
              <w:t>农民集中居住小区</w:t>
            </w:r>
          </w:p>
          <w:p w:rsidR="00C32F79" w:rsidRPr="00691522" w:rsidRDefault="003A7D92">
            <w:pPr>
              <w:widowControl/>
              <w:jc w:val="center"/>
              <w:rPr>
                <w:rFonts w:ascii="Times New Roman" w:eastAsia="仿宋" w:hAnsi="Times New Roman"/>
                <w:kern w:val="0"/>
                <w:sz w:val="24"/>
              </w:rPr>
            </w:pPr>
            <w:r w:rsidRPr="00691522">
              <w:rPr>
                <w:rFonts w:ascii="Times New Roman" w:eastAsia="仿宋" w:hAnsi="Times New Roman"/>
                <w:kern w:val="0"/>
                <w:sz w:val="24"/>
              </w:rPr>
              <w:t>城南花园三期</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C32F79" w:rsidRPr="00691522" w:rsidRDefault="003A7D92">
            <w:pPr>
              <w:widowControl/>
              <w:jc w:val="center"/>
              <w:rPr>
                <w:rFonts w:ascii="Times New Roman" w:eastAsia="仿宋" w:hAnsi="Times New Roman"/>
                <w:kern w:val="0"/>
                <w:sz w:val="24"/>
              </w:rPr>
            </w:pPr>
            <w:r w:rsidRPr="00691522">
              <w:rPr>
                <w:rFonts w:ascii="Times New Roman" w:eastAsia="仿宋" w:hAnsi="Times New Roman"/>
                <w:kern w:val="0"/>
                <w:sz w:val="24"/>
              </w:rPr>
              <w:t>科教新城</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32F79" w:rsidRPr="00691522" w:rsidRDefault="003A7D92">
            <w:pPr>
              <w:widowControl/>
              <w:jc w:val="center"/>
              <w:rPr>
                <w:rFonts w:ascii="Times New Roman" w:hAnsi="Times New Roman"/>
                <w:kern w:val="0"/>
                <w:sz w:val="24"/>
              </w:rPr>
            </w:pPr>
            <w:r w:rsidRPr="00691522">
              <w:rPr>
                <w:rFonts w:ascii="Times New Roman" w:hAnsi="Times New Roman"/>
                <w:kern w:val="0"/>
                <w:sz w:val="24"/>
              </w:rPr>
              <w:t>0.03</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32F79" w:rsidRPr="00691522" w:rsidRDefault="003A7D92">
            <w:pPr>
              <w:widowControl/>
              <w:jc w:val="center"/>
              <w:rPr>
                <w:rFonts w:ascii="Times New Roman" w:eastAsia="仿宋" w:hAnsi="Times New Roman"/>
                <w:kern w:val="0"/>
                <w:sz w:val="24"/>
              </w:rPr>
            </w:pPr>
            <w:r w:rsidRPr="00691522">
              <w:rPr>
                <w:rFonts w:ascii="Times New Roman" w:eastAsia="仿宋" w:hAnsi="Times New Roman"/>
                <w:kern w:val="0"/>
                <w:sz w:val="24"/>
              </w:rPr>
              <w:t>保障性安居</w:t>
            </w:r>
          </w:p>
          <w:p w:rsidR="00C32F79" w:rsidRPr="00691522" w:rsidRDefault="003A7D92">
            <w:pPr>
              <w:widowControl/>
              <w:jc w:val="center"/>
              <w:rPr>
                <w:rFonts w:ascii="Times New Roman" w:eastAsia="仿宋" w:hAnsi="Times New Roman"/>
                <w:kern w:val="0"/>
                <w:sz w:val="24"/>
              </w:rPr>
            </w:pPr>
            <w:r w:rsidRPr="00691522">
              <w:rPr>
                <w:rFonts w:ascii="Times New Roman" w:eastAsia="仿宋" w:hAnsi="Times New Roman"/>
                <w:kern w:val="0"/>
                <w:sz w:val="24"/>
              </w:rPr>
              <w:t>工程结转项目</w:t>
            </w:r>
          </w:p>
        </w:tc>
      </w:tr>
      <w:tr w:rsidR="00C32F79" w:rsidRPr="00691522" w:rsidTr="005C202C">
        <w:tblPrEx>
          <w:tblCellMar>
            <w:top w:w="0" w:type="dxa"/>
            <w:left w:w="108" w:type="dxa"/>
            <w:bottom w:w="0" w:type="dxa"/>
            <w:right w:w="108" w:type="dxa"/>
          </w:tblCellMar>
        </w:tblPrEx>
        <w:trPr>
          <w:gridBefore w:val="1"/>
          <w:wBefore w:w="302" w:type="dxa"/>
          <w:trHeight w:val="1136"/>
        </w:trPr>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C32F79" w:rsidRPr="00691522" w:rsidRDefault="003A7D92">
            <w:pPr>
              <w:widowControl/>
              <w:jc w:val="center"/>
              <w:rPr>
                <w:rFonts w:ascii="Times New Roman" w:hAnsi="Times New Roman"/>
                <w:kern w:val="0"/>
                <w:sz w:val="24"/>
              </w:rPr>
            </w:pPr>
            <w:r w:rsidRPr="00691522">
              <w:rPr>
                <w:rFonts w:ascii="Times New Roman" w:hAnsi="Times New Roman"/>
                <w:kern w:val="0"/>
                <w:sz w:val="24"/>
              </w:rPr>
              <w:t>4</w:t>
            </w:r>
          </w:p>
        </w:tc>
        <w:tc>
          <w:tcPr>
            <w:tcW w:w="1267" w:type="dxa"/>
            <w:vMerge/>
            <w:tcBorders>
              <w:top w:val="single" w:sz="6" w:space="0" w:color="auto"/>
              <w:left w:val="single" w:sz="6" w:space="0" w:color="auto"/>
              <w:bottom w:val="single" w:sz="6" w:space="0" w:color="auto"/>
              <w:right w:val="single" w:sz="6" w:space="0" w:color="auto"/>
            </w:tcBorders>
            <w:vAlign w:val="center"/>
          </w:tcPr>
          <w:p w:rsidR="00C32F79" w:rsidRPr="00691522" w:rsidRDefault="00C32F79">
            <w:pPr>
              <w:widowControl/>
              <w:jc w:val="left"/>
              <w:rPr>
                <w:rFonts w:ascii="Times New Roman" w:eastAsia="仿宋" w:hAnsi="Times New Roman"/>
                <w:kern w:val="0"/>
                <w:sz w:val="24"/>
              </w:rPr>
            </w:pPr>
          </w:p>
        </w:tc>
        <w:tc>
          <w:tcPr>
            <w:tcW w:w="226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C32F79" w:rsidRPr="00691522" w:rsidRDefault="003A7D92">
            <w:pPr>
              <w:widowControl/>
              <w:jc w:val="center"/>
              <w:rPr>
                <w:rFonts w:ascii="Times New Roman" w:eastAsia="仿宋" w:hAnsi="Times New Roman"/>
                <w:kern w:val="0"/>
                <w:sz w:val="24"/>
              </w:rPr>
            </w:pPr>
            <w:r w:rsidRPr="00691522">
              <w:rPr>
                <w:rFonts w:ascii="Times New Roman" w:eastAsia="仿宋" w:hAnsi="Times New Roman"/>
                <w:kern w:val="0"/>
                <w:sz w:val="24"/>
              </w:rPr>
              <w:t>农民集中居住小区</w:t>
            </w:r>
          </w:p>
          <w:p w:rsidR="00C32F79" w:rsidRPr="00691522" w:rsidRDefault="003A7D92">
            <w:pPr>
              <w:widowControl/>
              <w:jc w:val="center"/>
              <w:rPr>
                <w:rFonts w:ascii="Times New Roman" w:eastAsia="仿宋" w:hAnsi="Times New Roman"/>
                <w:kern w:val="0"/>
                <w:sz w:val="24"/>
              </w:rPr>
            </w:pPr>
            <w:r w:rsidRPr="00691522">
              <w:rPr>
                <w:rFonts w:ascii="Times New Roman" w:eastAsia="仿宋" w:hAnsi="Times New Roman"/>
                <w:kern w:val="0"/>
                <w:sz w:val="24"/>
              </w:rPr>
              <w:t>利民花园五期</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C32F79" w:rsidRPr="00691522" w:rsidRDefault="003A7D92">
            <w:pPr>
              <w:widowControl/>
              <w:jc w:val="center"/>
              <w:rPr>
                <w:rFonts w:ascii="Times New Roman" w:eastAsia="仿宋" w:hAnsi="Times New Roman"/>
                <w:kern w:val="0"/>
                <w:sz w:val="24"/>
              </w:rPr>
            </w:pPr>
            <w:r w:rsidRPr="00691522">
              <w:rPr>
                <w:rFonts w:ascii="Times New Roman" w:eastAsia="仿宋" w:hAnsi="Times New Roman"/>
                <w:kern w:val="0"/>
                <w:sz w:val="24"/>
              </w:rPr>
              <w:t>科教新城</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32F79" w:rsidRPr="00691522" w:rsidRDefault="003A7D92">
            <w:pPr>
              <w:widowControl/>
              <w:jc w:val="center"/>
              <w:rPr>
                <w:rFonts w:ascii="Times New Roman" w:hAnsi="Times New Roman"/>
                <w:kern w:val="0"/>
                <w:sz w:val="24"/>
              </w:rPr>
            </w:pPr>
            <w:r w:rsidRPr="00691522">
              <w:rPr>
                <w:rFonts w:ascii="Times New Roman" w:hAnsi="Times New Roman"/>
                <w:kern w:val="0"/>
                <w:sz w:val="24"/>
              </w:rPr>
              <w:t>0.18</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32F79" w:rsidRPr="00691522" w:rsidRDefault="003A7D92">
            <w:pPr>
              <w:widowControl/>
              <w:jc w:val="center"/>
              <w:rPr>
                <w:rFonts w:ascii="Times New Roman" w:eastAsia="仿宋" w:hAnsi="Times New Roman"/>
                <w:kern w:val="0"/>
                <w:sz w:val="24"/>
              </w:rPr>
            </w:pPr>
            <w:r w:rsidRPr="00691522">
              <w:rPr>
                <w:rFonts w:ascii="Times New Roman" w:eastAsia="仿宋" w:hAnsi="Times New Roman"/>
                <w:kern w:val="0"/>
                <w:sz w:val="24"/>
              </w:rPr>
              <w:t>保障性安居</w:t>
            </w:r>
          </w:p>
          <w:p w:rsidR="00C32F79" w:rsidRPr="00691522" w:rsidRDefault="003A7D92">
            <w:pPr>
              <w:widowControl/>
              <w:jc w:val="center"/>
              <w:rPr>
                <w:rFonts w:ascii="Times New Roman" w:eastAsia="仿宋" w:hAnsi="Times New Roman"/>
                <w:kern w:val="0"/>
                <w:sz w:val="24"/>
              </w:rPr>
            </w:pPr>
            <w:r w:rsidRPr="00691522">
              <w:rPr>
                <w:rFonts w:ascii="Times New Roman" w:eastAsia="仿宋" w:hAnsi="Times New Roman"/>
                <w:kern w:val="0"/>
                <w:sz w:val="24"/>
              </w:rPr>
              <w:t>工程结转项目</w:t>
            </w:r>
          </w:p>
        </w:tc>
      </w:tr>
      <w:tr w:rsidR="00C32F79" w:rsidRPr="00691522" w:rsidTr="005C202C">
        <w:tblPrEx>
          <w:tblCellMar>
            <w:top w:w="0" w:type="dxa"/>
            <w:left w:w="108" w:type="dxa"/>
            <w:bottom w:w="0" w:type="dxa"/>
            <w:right w:w="108" w:type="dxa"/>
          </w:tblCellMar>
        </w:tblPrEx>
        <w:trPr>
          <w:gridBefore w:val="1"/>
          <w:wBefore w:w="302" w:type="dxa"/>
          <w:trHeight w:val="1110"/>
        </w:trPr>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C32F79" w:rsidRPr="00691522" w:rsidRDefault="003A7D92">
            <w:pPr>
              <w:widowControl/>
              <w:jc w:val="center"/>
              <w:rPr>
                <w:rFonts w:ascii="Times New Roman" w:hAnsi="Times New Roman"/>
                <w:kern w:val="0"/>
                <w:sz w:val="24"/>
              </w:rPr>
            </w:pPr>
            <w:r w:rsidRPr="00691522">
              <w:rPr>
                <w:rFonts w:ascii="Times New Roman" w:hAnsi="Times New Roman"/>
                <w:kern w:val="0"/>
                <w:sz w:val="24"/>
              </w:rPr>
              <w:t>5</w:t>
            </w:r>
          </w:p>
        </w:tc>
        <w:tc>
          <w:tcPr>
            <w:tcW w:w="1267" w:type="dxa"/>
            <w:tcBorders>
              <w:top w:val="single" w:sz="6" w:space="0" w:color="auto"/>
              <w:left w:val="single" w:sz="6" w:space="0" w:color="auto"/>
              <w:bottom w:val="single" w:sz="6" w:space="0" w:color="auto"/>
              <w:right w:val="single" w:sz="6" w:space="0" w:color="auto"/>
            </w:tcBorders>
            <w:shd w:val="clear" w:color="auto" w:fill="auto"/>
            <w:vAlign w:val="center"/>
          </w:tcPr>
          <w:p w:rsidR="00C32F79" w:rsidRPr="00691522" w:rsidRDefault="003A7D92">
            <w:pPr>
              <w:widowControl/>
              <w:jc w:val="center"/>
              <w:rPr>
                <w:rFonts w:ascii="Times New Roman" w:eastAsia="仿宋" w:hAnsi="Times New Roman"/>
                <w:kern w:val="0"/>
                <w:sz w:val="24"/>
              </w:rPr>
            </w:pPr>
            <w:r w:rsidRPr="00691522">
              <w:rPr>
                <w:rFonts w:ascii="Times New Roman" w:eastAsia="仿宋" w:hAnsi="Times New Roman"/>
                <w:kern w:val="0"/>
                <w:sz w:val="24"/>
              </w:rPr>
              <w:t>双凤镇</w:t>
            </w:r>
          </w:p>
        </w:tc>
        <w:tc>
          <w:tcPr>
            <w:tcW w:w="226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A16518" w:rsidRPr="00691522" w:rsidRDefault="003A7D92">
            <w:pPr>
              <w:widowControl/>
              <w:jc w:val="center"/>
              <w:rPr>
                <w:rFonts w:ascii="Times New Roman" w:eastAsia="仿宋" w:hAnsi="Times New Roman"/>
                <w:kern w:val="0"/>
                <w:sz w:val="24"/>
              </w:rPr>
            </w:pPr>
            <w:r w:rsidRPr="00691522">
              <w:rPr>
                <w:rFonts w:ascii="Times New Roman" w:eastAsia="仿宋" w:hAnsi="Times New Roman"/>
                <w:kern w:val="0"/>
                <w:sz w:val="24"/>
              </w:rPr>
              <w:t>沪太雅苑安置房</w:t>
            </w:r>
          </w:p>
          <w:p w:rsidR="00C32F79" w:rsidRPr="00691522" w:rsidRDefault="003A7D92">
            <w:pPr>
              <w:widowControl/>
              <w:jc w:val="center"/>
              <w:rPr>
                <w:rFonts w:ascii="Times New Roman" w:eastAsia="仿宋" w:hAnsi="Times New Roman"/>
                <w:kern w:val="0"/>
                <w:sz w:val="24"/>
              </w:rPr>
            </w:pPr>
            <w:r w:rsidRPr="00691522">
              <w:rPr>
                <w:rFonts w:ascii="Times New Roman" w:eastAsia="仿宋" w:hAnsi="Times New Roman"/>
                <w:kern w:val="0"/>
                <w:sz w:val="24"/>
              </w:rPr>
              <w:t>建设</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C32F79" w:rsidRPr="00691522" w:rsidRDefault="003A7D92">
            <w:pPr>
              <w:widowControl/>
              <w:jc w:val="center"/>
              <w:rPr>
                <w:rFonts w:ascii="Times New Roman" w:eastAsia="仿宋" w:hAnsi="Times New Roman"/>
                <w:kern w:val="0"/>
                <w:sz w:val="24"/>
              </w:rPr>
            </w:pPr>
            <w:r w:rsidRPr="00691522">
              <w:rPr>
                <w:rFonts w:ascii="Times New Roman" w:eastAsia="仿宋" w:hAnsi="Times New Roman"/>
                <w:kern w:val="0"/>
                <w:sz w:val="24"/>
              </w:rPr>
              <w:t>双凤镇</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32F79" w:rsidRPr="00691522" w:rsidRDefault="003A7D92">
            <w:pPr>
              <w:widowControl/>
              <w:jc w:val="center"/>
              <w:rPr>
                <w:rFonts w:ascii="Times New Roman" w:hAnsi="Times New Roman"/>
                <w:kern w:val="0"/>
                <w:sz w:val="24"/>
              </w:rPr>
            </w:pPr>
            <w:r w:rsidRPr="00691522">
              <w:rPr>
                <w:rFonts w:ascii="Times New Roman" w:hAnsi="Times New Roman"/>
                <w:kern w:val="0"/>
                <w:sz w:val="24"/>
              </w:rPr>
              <w:t>0.0427</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32F79" w:rsidRPr="00691522" w:rsidRDefault="003A7D92">
            <w:pPr>
              <w:widowControl/>
              <w:jc w:val="center"/>
              <w:rPr>
                <w:rFonts w:ascii="Times New Roman" w:eastAsia="仿宋" w:hAnsi="Times New Roman"/>
                <w:kern w:val="0"/>
                <w:sz w:val="24"/>
              </w:rPr>
            </w:pPr>
            <w:r w:rsidRPr="00691522">
              <w:rPr>
                <w:rFonts w:ascii="Times New Roman" w:eastAsia="仿宋" w:hAnsi="Times New Roman"/>
                <w:kern w:val="0"/>
                <w:sz w:val="24"/>
              </w:rPr>
              <w:t>保障性安居</w:t>
            </w:r>
          </w:p>
          <w:p w:rsidR="00C32F79" w:rsidRPr="00691522" w:rsidRDefault="003A7D92">
            <w:pPr>
              <w:widowControl/>
              <w:jc w:val="center"/>
              <w:rPr>
                <w:rFonts w:ascii="Times New Roman" w:eastAsia="仿宋" w:hAnsi="Times New Roman"/>
                <w:kern w:val="0"/>
                <w:sz w:val="24"/>
              </w:rPr>
            </w:pPr>
            <w:r w:rsidRPr="00691522">
              <w:rPr>
                <w:rFonts w:ascii="Times New Roman" w:eastAsia="仿宋" w:hAnsi="Times New Roman"/>
                <w:kern w:val="0"/>
                <w:sz w:val="24"/>
              </w:rPr>
              <w:t>工程</w:t>
            </w:r>
            <w:r w:rsidR="00691522" w:rsidRPr="00691522">
              <w:rPr>
                <w:rFonts w:ascii="Times New Roman" w:eastAsia="仿宋" w:hAnsi="Times New Roman"/>
                <w:kern w:val="0"/>
                <w:sz w:val="24"/>
              </w:rPr>
              <w:t>结转</w:t>
            </w:r>
            <w:r w:rsidRPr="00691522">
              <w:rPr>
                <w:rFonts w:ascii="Times New Roman" w:eastAsia="仿宋" w:hAnsi="Times New Roman"/>
                <w:kern w:val="0"/>
                <w:sz w:val="24"/>
              </w:rPr>
              <w:t>项目</w:t>
            </w:r>
          </w:p>
        </w:tc>
      </w:tr>
      <w:tr w:rsidR="00C32F79" w:rsidRPr="00691522" w:rsidTr="005C202C">
        <w:tblPrEx>
          <w:tblCellMar>
            <w:top w:w="0" w:type="dxa"/>
            <w:left w:w="108" w:type="dxa"/>
            <w:bottom w:w="0" w:type="dxa"/>
            <w:right w:w="108" w:type="dxa"/>
          </w:tblCellMar>
        </w:tblPrEx>
        <w:trPr>
          <w:gridBefore w:val="1"/>
          <w:wBefore w:w="302" w:type="dxa"/>
          <w:trHeight w:val="1139"/>
        </w:trPr>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C32F79" w:rsidRPr="00691522" w:rsidRDefault="003A7D92">
            <w:pPr>
              <w:widowControl/>
              <w:jc w:val="center"/>
              <w:rPr>
                <w:rFonts w:ascii="Times New Roman" w:hAnsi="Times New Roman"/>
                <w:kern w:val="0"/>
                <w:sz w:val="24"/>
              </w:rPr>
            </w:pPr>
            <w:r w:rsidRPr="00691522">
              <w:rPr>
                <w:rFonts w:ascii="Times New Roman" w:hAnsi="Times New Roman"/>
                <w:kern w:val="0"/>
                <w:sz w:val="24"/>
              </w:rPr>
              <w:t>6</w:t>
            </w:r>
          </w:p>
        </w:tc>
        <w:tc>
          <w:tcPr>
            <w:tcW w:w="1267" w:type="dxa"/>
            <w:tcBorders>
              <w:top w:val="single" w:sz="6" w:space="0" w:color="auto"/>
              <w:left w:val="single" w:sz="6" w:space="0" w:color="auto"/>
              <w:bottom w:val="single" w:sz="6" w:space="0" w:color="auto"/>
              <w:right w:val="single" w:sz="6" w:space="0" w:color="auto"/>
            </w:tcBorders>
            <w:shd w:val="clear" w:color="auto" w:fill="auto"/>
            <w:vAlign w:val="center"/>
          </w:tcPr>
          <w:p w:rsidR="00C32F79" w:rsidRPr="00691522" w:rsidRDefault="003A7D92">
            <w:pPr>
              <w:widowControl/>
              <w:jc w:val="center"/>
              <w:rPr>
                <w:rFonts w:ascii="Times New Roman" w:eastAsia="仿宋" w:hAnsi="Times New Roman"/>
                <w:kern w:val="0"/>
                <w:sz w:val="24"/>
              </w:rPr>
            </w:pPr>
            <w:r w:rsidRPr="00691522">
              <w:rPr>
                <w:rFonts w:ascii="Times New Roman" w:eastAsia="仿宋" w:hAnsi="Times New Roman"/>
                <w:kern w:val="0"/>
                <w:sz w:val="24"/>
              </w:rPr>
              <w:t>港区</w:t>
            </w:r>
          </w:p>
        </w:tc>
        <w:tc>
          <w:tcPr>
            <w:tcW w:w="226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C32F79" w:rsidRPr="00691522" w:rsidRDefault="003A7D92">
            <w:pPr>
              <w:widowControl/>
              <w:jc w:val="center"/>
              <w:rPr>
                <w:rFonts w:ascii="Times New Roman" w:eastAsia="仿宋" w:hAnsi="Times New Roman"/>
                <w:kern w:val="0"/>
                <w:sz w:val="24"/>
              </w:rPr>
            </w:pPr>
            <w:r w:rsidRPr="00691522">
              <w:rPr>
                <w:rFonts w:ascii="Times New Roman" w:eastAsia="仿宋" w:hAnsi="Times New Roman"/>
                <w:kern w:val="0"/>
                <w:sz w:val="24"/>
              </w:rPr>
              <w:t>再生资源加工区</w:t>
            </w:r>
            <w:r w:rsidRPr="00691522">
              <w:rPr>
                <w:rFonts w:ascii="Times New Roman" w:eastAsia="仿宋" w:hAnsi="Times New Roman"/>
                <w:kern w:val="0"/>
                <w:sz w:val="24"/>
              </w:rPr>
              <w:t xml:space="preserve">      </w:t>
            </w:r>
            <w:r w:rsidRPr="00691522">
              <w:rPr>
                <w:rFonts w:ascii="Times New Roman" w:eastAsia="仿宋" w:hAnsi="Times New Roman"/>
                <w:kern w:val="0"/>
                <w:sz w:val="24"/>
              </w:rPr>
              <w:t>整体拆迁</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C32F79" w:rsidRPr="00691522" w:rsidRDefault="003A7D92">
            <w:pPr>
              <w:widowControl/>
              <w:jc w:val="center"/>
              <w:rPr>
                <w:rFonts w:ascii="Times New Roman" w:eastAsia="仿宋" w:hAnsi="Times New Roman"/>
                <w:kern w:val="0"/>
                <w:sz w:val="24"/>
              </w:rPr>
            </w:pPr>
            <w:r w:rsidRPr="00691522">
              <w:rPr>
                <w:rFonts w:ascii="Times New Roman" w:eastAsia="仿宋" w:hAnsi="Times New Roman"/>
                <w:kern w:val="0"/>
                <w:sz w:val="24"/>
              </w:rPr>
              <w:t>港区再生</w:t>
            </w:r>
          </w:p>
          <w:p w:rsidR="00C32F79" w:rsidRPr="00691522" w:rsidRDefault="003A7D92">
            <w:pPr>
              <w:widowControl/>
              <w:jc w:val="center"/>
              <w:rPr>
                <w:rFonts w:ascii="Times New Roman" w:eastAsia="仿宋" w:hAnsi="Times New Roman"/>
                <w:kern w:val="0"/>
                <w:sz w:val="24"/>
              </w:rPr>
            </w:pPr>
            <w:r w:rsidRPr="00691522">
              <w:rPr>
                <w:rFonts w:ascii="Times New Roman" w:eastAsia="仿宋" w:hAnsi="Times New Roman"/>
                <w:kern w:val="0"/>
                <w:sz w:val="24"/>
              </w:rPr>
              <w:t>资源加工区</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32F79" w:rsidRPr="00691522" w:rsidRDefault="003A7D92">
            <w:pPr>
              <w:widowControl/>
              <w:jc w:val="center"/>
              <w:rPr>
                <w:rFonts w:ascii="Times New Roman" w:hAnsi="Times New Roman"/>
                <w:kern w:val="0"/>
                <w:sz w:val="24"/>
              </w:rPr>
            </w:pPr>
            <w:r w:rsidRPr="00691522">
              <w:rPr>
                <w:rFonts w:ascii="Times New Roman" w:hAnsi="Times New Roman"/>
                <w:kern w:val="0"/>
                <w:sz w:val="24"/>
              </w:rPr>
              <w:t>10.6753</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32F79" w:rsidRPr="00691522" w:rsidRDefault="003A7D92">
            <w:pPr>
              <w:widowControl/>
              <w:jc w:val="center"/>
              <w:rPr>
                <w:rFonts w:ascii="Times New Roman" w:eastAsia="仿宋" w:hAnsi="Times New Roman"/>
                <w:kern w:val="0"/>
                <w:sz w:val="24"/>
              </w:rPr>
            </w:pPr>
            <w:r w:rsidRPr="00691522">
              <w:rPr>
                <w:rFonts w:ascii="Times New Roman" w:eastAsia="仿宋" w:hAnsi="Times New Roman"/>
                <w:kern w:val="0"/>
                <w:sz w:val="24"/>
              </w:rPr>
              <w:t>保障性安居</w:t>
            </w:r>
          </w:p>
          <w:p w:rsidR="00C32F79" w:rsidRPr="00691522" w:rsidRDefault="003A7D92">
            <w:pPr>
              <w:widowControl/>
              <w:jc w:val="center"/>
              <w:rPr>
                <w:rFonts w:ascii="Times New Roman" w:eastAsia="仿宋" w:hAnsi="Times New Roman"/>
                <w:kern w:val="0"/>
                <w:sz w:val="24"/>
              </w:rPr>
            </w:pPr>
            <w:r w:rsidRPr="00691522">
              <w:rPr>
                <w:rFonts w:ascii="Times New Roman" w:eastAsia="仿宋" w:hAnsi="Times New Roman"/>
                <w:kern w:val="0"/>
                <w:sz w:val="24"/>
              </w:rPr>
              <w:t>工程</w:t>
            </w:r>
            <w:r w:rsidR="00691522" w:rsidRPr="00691522">
              <w:rPr>
                <w:rFonts w:ascii="Times New Roman" w:eastAsia="仿宋" w:hAnsi="Times New Roman"/>
                <w:kern w:val="0"/>
                <w:sz w:val="24"/>
              </w:rPr>
              <w:t>结转</w:t>
            </w:r>
            <w:r w:rsidRPr="00691522">
              <w:rPr>
                <w:rFonts w:ascii="Times New Roman" w:eastAsia="仿宋" w:hAnsi="Times New Roman"/>
                <w:kern w:val="0"/>
                <w:sz w:val="24"/>
              </w:rPr>
              <w:t>项目</w:t>
            </w:r>
          </w:p>
        </w:tc>
      </w:tr>
      <w:tr w:rsidR="00C32F79" w:rsidRPr="00691522" w:rsidTr="005C202C">
        <w:tblPrEx>
          <w:tblCellMar>
            <w:top w:w="0" w:type="dxa"/>
            <w:left w:w="108" w:type="dxa"/>
            <w:bottom w:w="0" w:type="dxa"/>
            <w:right w:w="108" w:type="dxa"/>
          </w:tblCellMar>
        </w:tblPrEx>
        <w:trPr>
          <w:gridBefore w:val="1"/>
          <w:wBefore w:w="302" w:type="dxa"/>
          <w:trHeight w:val="765"/>
        </w:trPr>
        <w:tc>
          <w:tcPr>
            <w:tcW w:w="1858"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C32F79" w:rsidRPr="00691522" w:rsidRDefault="003A7D92">
            <w:pPr>
              <w:widowControl/>
              <w:jc w:val="center"/>
              <w:rPr>
                <w:rFonts w:ascii="Times New Roman" w:eastAsia="仿宋_GB2312" w:hAnsi="Times New Roman"/>
                <w:b/>
                <w:bCs/>
                <w:kern w:val="0"/>
                <w:sz w:val="24"/>
              </w:rPr>
            </w:pPr>
            <w:r w:rsidRPr="00691522">
              <w:rPr>
                <w:rFonts w:ascii="Times New Roman" w:eastAsia="仿宋_GB2312" w:hAnsi="Times New Roman"/>
                <w:b/>
                <w:bCs/>
                <w:kern w:val="0"/>
                <w:sz w:val="24"/>
              </w:rPr>
              <w:t>总计</w:t>
            </w:r>
          </w:p>
        </w:tc>
        <w:tc>
          <w:tcPr>
            <w:tcW w:w="226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C32F79" w:rsidRPr="00691522" w:rsidRDefault="003A7D92">
            <w:pPr>
              <w:widowControl/>
              <w:jc w:val="center"/>
              <w:rPr>
                <w:rFonts w:ascii="Times New Roman" w:eastAsia="仿宋_GB2312" w:hAnsi="Times New Roman"/>
                <w:kern w:val="0"/>
                <w:sz w:val="24"/>
              </w:rPr>
            </w:pPr>
            <w:r w:rsidRPr="00691522">
              <w:rPr>
                <w:rFonts w:ascii="Times New Roman" w:eastAsia="仿宋_GB2312" w:hAnsi="Times New Roman"/>
                <w:kern w:val="0"/>
                <w:sz w:val="24"/>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C32F79" w:rsidRPr="00691522" w:rsidRDefault="003A7D92">
            <w:pPr>
              <w:widowControl/>
              <w:jc w:val="center"/>
              <w:rPr>
                <w:rFonts w:ascii="Times New Roman" w:eastAsia="仿宋_GB2312" w:hAnsi="Times New Roman"/>
                <w:kern w:val="0"/>
                <w:sz w:val="24"/>
              </w:rPr>
            </w:pPr>
            <w:r w:rsidRPr="00691522">
              <w:rPr>
                <w:rFonts w:ascii="Times New Roman" w:eastAsia="仿宋_GB2312" w:hAnsi="Times New Roman"/>
                <w:kern w:val="0"/>
                <w:sz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C32F79" w:rsidRPr="00691522" w:rsidRDefault="003A7D92">
            <w:pPr>
              <w:widowControl/>
              <w:jc w:val="center"/>
              <w:rPr>
                <w:rFonts w:ascii="Times New Roman" w:hAnsi="Times New Roman"/>
                <w:b/>
                <w:bCs/>
                <w:kern w:val="0"/>
                <w:sz w:val="26"/>
                <w:szCs w:val="26"/>
              </w:rPr>
            </w:pPr>
            <w:r w:rsidRPr="00691522">
              <w:rPr>
                <w:rFonts w:ascii="Times New Roman" w:hAnsi="Times New Roman"/>
                <w:b/>
                <w:bCs/>
                <w:kern w:val="0"/>
                <w:sz w:val="26"/>
                <w:szCs w:val="26"/>
              </w:rPr>
              <w:t>13.0249</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32F79" w:rsidRPr="00691522" w:rsidRDefault="003A7D92">
            <w:pPr>
              <w:widowControl/>
              <w:jc w:val="left"/>
              <w:rPr>
                <w:rFonts w:ascii="Times New Roman" w:hAnsi="Times New Roman"/>
                <w:kern w:val="0"/>
                <w:sz w:val="24"/>
              </w:rPr>
            </w:pPr>
            <w:r w:rsidRPr="00691522">
              <w:rPr>
                <w:rFonts w:ascii="Times New Roman" w:hAnsi="Times New Roman"/>
                <w:kern w:val="0"/>
                <w:sz w:val="24"/>
              </w:rPr>
              <w:t xml:space="preserve">　</w:t>
            </w:r>
          </w:p>
        </w:tc>
      </w:tr>
    </w:tbl>
    <w:p w:rsidR="00C32F79" w:rsidRPr="00691522" w:rsidRDefault="00C32F79">
      <w:pPr>
        <w:rPr>
          <w:rFonts w:ascii="Times New Roman" w:hAnsi="Times New Roman"/>
        </w:rPr>
      </w:pPr>
    </w:p>
    <w:p w:rsidR="00C32F79" w:rsidRPr="00691522" w:rsidRDefault="00C32F79">
      <w:pPr>
        <w:spacing w:line="580" w:lineRule="exact"/>
        <w:rPr>
          <w:rFonts w:ascii="Times New Roman" w:hAnsi="Times New Roman"/>
        </w:rPr>
      </w:pPr>
    </w:p>
    <w:sectPr w:rsidR="00C32F79" w:rsidRPr="00691522" w:rsidSect="00C32F79">
      <w:footerReference w:type="default" r:id="rId8"/>
      <w:pgSz w:w="11906" w:h="16838"/>
      <w:pgMar w:top="1814" w:right="1531"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CC4" w:rsidRDefault="009C6CC4" w:rsidP="00C32F79">
      <w:r>
        <w:separator/>
      </w:r>
    </w:p>
  </w:endnote>
  <w:endnote w:type="continuationSeparator" w:id="0">
    <w:p w:rsidR="009C6CC4" w:rsidRDefault="009C6CC4" w:rsidP="00C32F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楷体">
    <w:altName w:val="微软雅黑"/>
    <w:charset w:val="86"/>
    <w:family w:val="auto"/>
    <w:pitch w:val="variable"/>
    <w:sig w:usb0="00000000"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282922"/>
    </w:sdtPr>
    <w:sdtContent>
      <w:p w:rsidR="00691522" w:rsidRDefault="00112362">
        <w:pPr>
          <w:pStyle w:val="a4"/>
          <w:jc w:val="center"/>
        </w:pPr>
        <w:r w:rsidRPr="00112362">
          <w:fldChar w:fldCharType="begin"/>
        </w:r>
        <w:r w:rsidR="00691522">
          <w:instrText xml:space="preserve"> PAGE   \* MERGEFORMAT </w:instrText>
        </w:r>
        <w:r w:rsidRPr="00112362">
          <w:fldChar w:fldCharType="separate"/>
        </w:r>
        <w:r w:rsidR="009C6CC4" w:rsidRPr="009C6CC4">
          <w:rPr>
            <w:noProof/>
            <w:lang w:val="zh-CN"/>
          </w:rPr>
          <w:t>1</w:t>
        </w:r>
        <w:r>
          <w:rPr>
            <w:lang w:val="zh-CN"/>
          </w:rPr>
          <w:fldChar w:fldCharType="end"/>
        </w:r>
      </w:p>
    </w:sdtContent>
  </w:sdt>
  <w:p w:rsidR="00691522" w:rsidRDefault="0069152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CC4" w:rsidRDefault="009C6CC4" w:rsidP="00C32F79">
      <w:r>
        <w:separator/>
      </w:r>
    </w:p>
  </w:footnote>
  <w:footnote w:type="continuationSeparator" w:id="0">
    <w:p w:rsidR="009C6CC4" w:rsidRDefault="009C6CC4" w:rsidP="00C32F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savePreviewPicture/>
  <w:hdrShapeDefaults>
    <o:shapedefaults v:ext="edit" spidmax="522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50C7DB0"/>
    <w:rsid w:val="000056C4"/>
    <w:rsid w:val="000141A8"/>
    <w:rsid w:val="00031AC1"/>
    <w:rsid w:val="00031CC5"/>
    <w:rsid w:val="00035436"/>
    <w:rsid w:val="000371FA"/>
    <w:rsid w:val="0004586D"/>
    <w:rsid w:val="00047F70"/>
    <w:rsid w:val="00055608"/>
    <w:rsid w:val="0006251F"/>
    <w:rsid w:val="0006312B"/>
    <w:rsid w:val="00071140"/>
    <w:rsid w:val="00073901"/>
    <w:rsid w:val="00074152"/>
    <w:rsid w:val="00074335"/>
    <w:rsid w:val="000758E8"/>
    <w:rsid w:val="00086E95"/>
    <w:rsid w:val="0009200A"/>
    <w:rsid w:val="000A6E2C"/>
    <w:rsid w:val="000B6A19"/>
    <w:rsid w:val="000C5708"/>
    <w:rsid w:val="000D1B19"/>
    <w:rsid w:val="000E51F8"/>
    <w:rsid w:val="000F78F7"/>
    <w:rsid w:val="00100299"/>
    <w:rsid w:val="001015B3"/>
    <w:rsid w:val="00101B80"/>
    <w:rsid w:val="0010575D"/>
    <w:rsid w:val="00110D6A"/>
    <w:rsid w:val="00112362"/>
    <w:rsid w:val="00113E60"/>
    <w:rsid w:val="00121813"/>
    <w:rsid w:val="00122B2C"/>
    <w:rsid w:val="0013512C"/>
    <w:rsid w:val="00141324"/>
    <w:rsid w:val="00150CA5"/>
    <w:rsid w:val="001515C0"/>
    <w:rsid w:val="00151AB9"/>
    <w:rsid w:val="00153724"/>
    <w:rsid w:val="0015416D"/>
    <w:rsid w:val="00154537"/>
    <w:rsid w:val="00154930"/>
    <w:rsid w:val="0015680C"/>
    <w:rsid w:val="00167D16"/>
    <w:rsid w:val="00186ABE"/>
    <w:rsid w:val="0019223C"/>
    <w:rsid w:val="001B0F6D"/>
    <w:rsid w:val="001B6C55"/>
    <w:rsid w:val="001C0B76"/>
    <w:rsid w:val="001C1751"/>
    <w:rsid w:val="001C765B"/>
    <w:rsid w:val="001D0EBB"/>
    <w:rsid w:val="001D1F31"/>
    <w:rsid w:val="001D7827"/>
    <w:rsid w:val="001E02AF"/>
    <w:rsid w:val="001F2E40"/>
    <w:rsid w:val="001F5DFD"/>
    <w:rsid w:val="00210D5E"/>
    <w:rsid w:val="00221380"/>
    <w:rsid w:val="00223B9F"/>
    <w:rsid w:val="00234F2A"/>
    <w:rsid w:val="00236E1F"/>
    <w:rsid w:val="00237926"/>
    <w:rsid w:val="00240031"/>
    <w:rsid w:val="00250402"/>
    <w:rsid w:val="00251401"/>
    <w:rsid w:val="0025645D"/>
    <w:rsid w:val="00262898"/>
    <w:rsid w:val="00264380"/>
    <w:rsid w:val="002716F1"/>
    <w:rsid w:val="00281E27"/>
    <w:rsid w:val="00290113"/>
    <w:rsid w:val="00292742"/>
    <w:rsid w:val="00294F6D"/>
    <w:rsid w:val="002A25D1"/>
    <w:rsid w:val="002A2761"/>
    <w:rsid w:val="002B3BE4"/>
    <w:rsid w:val="002B3FD6"/>
    <w:rsid w:val="002D459C"/>
    <w:rsid w:val="002E4E4A"/>
    <w:rsid w:val="002E6379"/>
    <w:rsid w:val="002F14DE"/>
    <w:rsid w:val="00301354"/>
    <w:rsid w:val="0030561F"/>
    <w:rsid w:val="003105A0"/>
    <w:rsid w:val="003164D6"/>
    <w:rsid w:val="00317C45"/>
    <w:rsid w:val="00334DDC"/>
    <w:rsid w:val="00336308"/>
    <w:rsid w:val="0034066F"/>
    <w:rsid w:val="0035082D"/>
    <w:rsid w:val="003619EC"/>
    <w:rsid w:val="00362F82"/>
    <w:rsid w:val="00373FAE"/>
    <w:rsid w:val="00385598"/>
    <w:rsid w:val="0039284A"/>
    <w:rsid w:val="00396819"/>
    <w:rsid w:val="003A7D92"/>
    <w:rsid w:val="003B526C"/>
    <w:rsid w:val="003C167C"/>
    <w:rsid w:val="003C207B"/>
    <w:rsid w:val="003C35E6"/>
    <w:rsid w:val="003D08FF"/>
    <w:rsid w:val="003D3BED"/>
    <w:rsid w:val="003D4B0D"/>
    <w:rsid w:val="003E460C"/>
    <w:rsid w:val="003F1C18"/>
    <w:rsid w:val="003F3A3B"/>
    <w:rsid w:val="003F4B32"/>
    <w:rsid w:val="00406293"/>
    <w:rsid w:val="00412442"/>
    <w:rsid w:val="004332E7"/>
    <w:rsid w:val="00436195"/>
    <w:rsid w:val="004369C8"/>
    <w:rsid w:val="0045537F"/>
    <w:rsid w:val="00457634"/>
    <w:rsid w:val="004604B9"/>
    <w:rsid w:val="00460867"/>
    <w:rsid w:val="0047398D"/>
    <w:rsid w:val="00476CB7"/>
    <w:rsid w:val="0048044C"/>
    <w:rsid w:val="00491AF8"/>
    <w:rsid w:val="004955CE"/>
    <w:rsid w:val="004B0FA1"/>
    <w:rsid w:val="004B1241"/>
    <w:rsid w:val="004B1CF6"/>
    <w:rsid w:val="004C33CB"/>
    <w:rsid w:val="004C5549"/>
    <w:rsid w:val="004D2904"/>
    <w:rsid w:val="004D6075"/>
    <w:rsid w:val="004E3AF8"/>
    <w:rsid w:val="004E5DA5"/>
    <w:rsid w:val="004F039D"/>
    <w:rsid w:val="00501D46"/>
    <w:rsid w:val="00502549"/>
    <w:rsid w:val="005078B2"/>
    <w:rsid w:val="00516653"/>
    <w:rsid w:val="00531DE0"/>
    <w:rsid w:val="005429DD"/>
    <w:rsid w:val="00543FB9"/>
    <w:rsid w:val="005443ED"/>
    <w:rsid w:val="00547E7E"/>
    <w:rsid w:val="0057101F"/>
    <w:rsid w:val="005737C1"/>
    <w:rsid w:val="00573877"/>
    <w:rsid w:val="005839DE"/>
    <w:rsid w:val="00585BDB"/>
    <w:rsid w:val="00587490"/>
    <w:rsid w:val="0059559E"/>
    <w:rsid w:val="0059661B"/>
    <w:rsid w:val="005A085E"/>
    <w:rsid w:val="005A4862"/>
    <w:rsid w:val="005B2DE1"/>
    <w:rsid w:val="005B7E7A"/>
    <w:rsid w:val="005C202C"/>
    <w:rsid w:val="005C49E5"/>
    <w:rsid w:val="005D38EF"/>
    <w:rsid w:val="005D61D3"/>
    <w:rsid w:val="005D7435"/>
    <w:rsid w:val="005D7706"/>
    <w:rsid w:val="005D7707"/>
    <w:rsid w:val="005D77FA"/>
    <w:rsid w:val="005F3B8C"/>
    <w:rsid w:val="005F70E0"/>
    <w:rsid w:val="006014AA"/>
    <w:rsid w:val="00614988"/>
    <w:rsid w:val="00616236"/>
    <w:rsid w:val="00617664"/>
    <w:rsid w:val="006357EB"/>
    <w:rsid w:val="006533E7"/>
    <w:rsid w:val="00656AF9"/>
    <w:rsid w:val="006572CE"/>
    <w:rsid w:val="006619DF"/>
    <w:rsid w:val="00661AE6"/>
    <w:rsid w:val="006624FB"/>
    <w:rsid w:val="00663C73"/>
    <w:rsid w:val="00665AD9"/>
    <w:rsid w:val="006834D1"/>
    <w:rsid w:val="00691522"/>
    <w:rsid w:val="006927BD"/>
    <w:rsid w:val="0069735E"/>
    <w:rsid w:val="006A0249"/>
    <w:rsid w:val="006A0FB0"/>
    <w:rsid w:val="006A45FB"/>
    <w:rsid w:val="006F12A9"/>
    <w:rsid w:val="006F1789"/>
    <w:rsid w:val="006F51E1"/>
    <w:rsid w:val="006F569D"/>
    <w:rsid w:val="00702254"/>
    <w:rsid w:val="007037CC"/>
    <w:rsid w:val="0070732A"/>
    <w:rsid w:val="00713A45"/>
    <w:rsid w:val="00722371"/>
    <w:rsid w:val="00731FEF"/>
    <w:rsid w:val="007478C5"/>
    <w:rsid w:val="00755600"/>
    <w:rsid w:val="00790512"/>
    <w:rsid w:val="007979E9"/>
    <w:rsid w:val="007A75EE"/>
    <w:rsid w:val="007B4CDE"/>
    <w:rsid w:val="007C4C48"/>
    <w:rsid w:val="007C78F7"/>
    <w:rsid w:val="007D65D4"/>
    <w:rsid w:val="007F45B6"/>
    <w:rsid w:val="00805B48"/>
    <w:rsid w:val="00815A1A"/>
    <w:rsid w:val="0081744D"/>
    <w:rsid w:val="008176BD"/>
    <w:rsid w:val="00817DE8"/>
    <w:rsid w:val="00825A01"/>
    <w:rsid w:val="008271ED"/>
    <w:rsid w:val="00831245"/>
    <w:rsid w:val="00835D7F"/>
    <w:rsid w:val="00837D05"/>
    <w:rsid w:val="0084213A"/>
    <w:rsid w:val="008424FA"/>
    <w:rsid w:val="00847D7C"/>
    <w:rsid w:val="00863DA5"/>
    <w:rsid w:val="0086532A"/>
    <w:rsid w:val="008658AA"/>
    <w:rsid w:val="00866502"/>
    <w:rsid w:val="008666C6"/>
    <w:rsid w:val="008776A1"/>
    <w:rsid w:val="00881A0D"/>
    <w:rsid w:val="008944EA"/>
    <w:rsid w:val="008B1080"/>
    <w:rsid w:val="008B47CD"/>
    <w:rsid w:val="008B60D8"/>
    <w:rsid w:val="008B7FF1"/>
    <w:rsid w:val="008C13A7"/>
    <w:rsid w:val="008C4533"/>
    <w:rsid w:val="008D0264"/>
    <w:rsid w:val="008D11C1"/>
    <w:rsid w:val="008D5BAB"/>
    <w:rsid w:val="008D64DD"/>
    <w:rsid w:val="008E0041"/>
    <w:rsid w:val="008E00D5"/>
    <w:rsid w:val="008E0519"/>
    <w:rsid w:val="008E3AD6"/>
    <w:rsid w:val="008E63B1"/>
    <w:rsid w:val="008F12BB"/>
    <w:rsid w:val="00905AB2"/>
    <w:rsid w:val="00906591"/>
    <w:rsid w:val="009127BC"/>
    <w:rsid w:val="00914B67"/>
    <w:rsid w:val="00914FB8"/>
    <w:rsid w:val="00915EB2"/>
    <w:rsid w:val="00916330"/>
    <w:rsid w:val="00917C9B"/>
    <w:rsid w:val="00926AF0"/>
    <w:rsid w:val="00946E4E"/>
    <w:rsid w:val="0095164D"/>
    <w:rsid w:val="00954A75"/>
    <w:rsid w:val="009555EE"/>
    <w:rsid w:val="00957DBE"/>
    <w:rsid w:val="00964CEC"/>
    <w:rsid w:val="00967777"/>
    <w:rsid w:val="00967C40"/>
    <w:rsid w:val="00982A3C"/>
    <w:rsid w:val="00991A4B"/>
    <w:rsid w:val="009A1176"/>
    <w:rsid w:val="009A2CB2"/>
    <w:rsid w:val="009B19C4"/>
    <w:rsid w:val="009B596F"/>
    <w:rsid w:val="009B70FC"/>
    <w:rsid w:val="009C6CC4"/>
    <w:rsid w:val="009C7AC0"/>
    <w:rsid w:val="009D1CB7"/>
    <w:rsid w:val="009D7C3C"/>
    <w:rsid w:val="009E7DFF"/>
    <w:rsid w:val="009F1D1F"/>
    <w:rsid w:val="009F4BEA"/>
    <w:rsid w:val="009F52BE"/>
    <w:rsid w:val="00A02EC0"/>
    <w:rsid w:val="00A15D54"/>
    <w:rsid w:val="00A16518"/>
    <w:rsid w:val="00A2310D"/>
    <w:rsid w:val="00A262DA"/>
    <w:rsid w:val="00A27498"/>
    <w:rsid w:val="00A37D44"/>
    <w:rsid w:val="00A46F28"/>
    <w:rsid w:val="00A52E6B"/>
    <w:rsid w:val="00A55F47"/>
    <w:rsid w:val="00A60E2B"/>
    <w:rsid w:val="00A7206D"/>
    <w:rsid w:val="00A75B9B"/>
    <w:rsid w:val="00A80D11"/>
    <w:rsid w:val="00A82EC4"/>
    <w:rsid w:val="00AA7F84"/>
    <w:rsid w:val="00AB4D48"/>
    <w:rsid w:val="00AC2AE9"/>
    <w:rsid w:val="00AD2F70"/>
    <w:rsid w:val="00AD40FE"/>
    <w:rsid w:val="00AE1107"/>
    <w:rsid w:val="00AF1EC9"/>
    <w:rsid w:val="00AF5994"/>
    <w:rsid w:val="00B04827"/>
    <w:rsid w:val="00B05F07"/>
    <w:rsid w:val="00B13BBD"/>
    <w:rsid w:val="00B173CA"/>
    <w:rsid w:val="00B265AB"/>
    <w:rsid w:val="00B30D8A"/>
    <w:rsid w:val="00B35E89"/>
    <w:rsid w:val="00B36D73"/>
    <w:rsid w:val="00B517D9"/>
    <w:rsid w:val="00B54AA0"/>
    <w:rsid w:val="00B60A73"/>
    <w:rsid w:val="00B71B5C"/>
    <w:rsid w:val="00B74E51"/>
    <w:rsid w:val="00B81DC3"/>
    <w:rsid w:val="00B848BF"/>
    <w:rsid w:val="00B853BB"/>
    <w:rsid w:val="00B85649"/>
    <w:rsid w:val="00B87533"/>
    <w:rsid w:val="00B91EB9"/>
    <w:rsid w:val="00B94996"/>
    <w:rsid w:val="00BA5D9F"/>
    <w:rsid w:val="00BD0322"/>
    <w:rsid w:val="00BD2E4C"/>
    <w:rsid w:val="00BD3E19"/>
    <w:rsid w:val="00BE05EB"/>
    <w:rsid w:val="00BE69A6"/>
    <w:rsid w:val="00BF15F0"/>
    <w:rsid w:val="00C013F4"/>
    <w:rsid w:val="00C03BD6"/>
    <w:rsid w:val="00C32F79"/>
    <w:rsid w:val="00C35155"/>
    <w:rsid w:val="00C378C2"/>
    <w:rsid w:val="00C41F95"/>
    <w:rsid w:val="00C425CB"/>
    <w:rsid w:val="00C50B9A"/>
    <w:rsid w:val="00C64704"/>
    <w:rsid w:val="00C84B65"/>
    <w:rsid w:val="00C872D4"/>
    <w:rsid w:val="00C90CC6"/>
    <w:rsid w:val="00C924B5"/>
    <w:rsid w:val="00C929F0"/>
    <w:rsid w:val="00C95863"/>
    <w:rsid w:val="00C97D84"/>
    <w:rsid w:val="00CA167A"/>
    <w:rsid w:val="00CA2437"/>
    <w:rsid w:val="00CA2AAD"/>
    <w:rsid w:val="00CA6340"/>
    <w:rsid w:val="00CA6EAF"/>
    <w:rsid w:val="00CC7425"/>
    <w:rsid w:val="00CD4D9E"/>
    <w:rsid w:val="00CD5A11"/>
    <w:rsid w:val="00CE22A5"/>
    <w:rsid w:val="00CE39EB"/>
    <w:rsid w:val="00CE3B17"/>
    <w:rsid w:val="00CF09B9"/>
    <w:rsid w:val="00CF1974"/>
    <w:rsid w:val="00CF342E"/>
    <w:rsid w:val="00CF7CEB"/>
    <w:rsid w:val="00D0553E"/>
    <w:rsid w:val="00D25CCA"/>
    <w:rsid w:val="00D2742B"/>
    <w:rsid w:val="00D307E6"/>
    <w:rsid w:val="00D30800"/>
    <w:rsid w:val="00D3434F"/>
    <w:rsid w:val="00D35B9F"/>
    <w:rsid w:val="00D42EA3"/>
    <w:rsid w:val="00D4550C"/>
    <w:rsid w:val="00D55AE6"/>
    <w:rsid w:val="00D6453F"/>
    <w:rsid w:val="00D6483F"/>
    <w:rsid w:val="00D753C7"/>
    <w:rsid w:val="00D85370"/>
    <w:rsid w:val="00D91B6F"/>
    <w:rsid w:val="00D9271A"/>
    <w:rsid w:val="00D97D29"/>
    <w:rsid w:val="00DB1EDE"/>
    <w:rsid w:val="00DB46FB"/>
    <w:rsid w:val="00DB7B72"/>
    <w:rsid w:val="00DC3B92"/>
    <w:rsid w:val="00DC7BDE"/>
    <w:rsid w:val="00DD12D6"/>
    <w:rsid w:val="00DD18BD"/>
    <w:rsid w:val="00DF573A"/>
    <w:rsid w:val="00DF7504"/>
    <w:rsid w:val="00E00B83"/>
    <w:rsid w:val="00E03E0E"/>
    <w:rsid w:val="00E076EE"/>
    <w:rsid w:val="00E123F5"/>
    <w:rsid w:val="00E26A72"/>
    <w:rsid w:val="00E45AD6"/>
    <w:rsid w:val="00E46707"/>
    <w:rsid w:val="00E81696"/>
    <w:rsid w:val="00E819AF"/>
    <w:rsid w:val="00E82080"/>
    <w:rsid w:val="00E84B59"/>
    <w:rsid w:val="00E87838"/>
    <w:rsid w:val="00E94523"/>
    <w:rsid w:val="00E96141"/>
    <w:rsid w:val="00E9637B"/>
    <w:rsid w:val="00EB11DB"/>
    <w:rsid w:val="00EC5753"/>
    <w:rsid w:val="00EC7572"/>
    <w:rsid w:val="00ED16B7"/>
    <w:rsid w:val="00ED31BF"/>
    <w:rsid w:val="00ED6A14"/>
    <w:rsid w:val="00EE5171"/>
    <w:rsid w:val="00EF3112"/>
    <w:rsid w:val="00EF4762"/>
    <w:rsid w:val="00EF7BEB"/>
    <w:rsid w:val="00F0021A"/>
    <w:rsid w:val="00F12ED0"/>
    <w:rsid w:val="00F15769"/>
    <w:rsid w:val="00F2015F"/>
    <w:rsid w:val="00F2342D"/>
    <w:rsid w:val="00F26958"/>
    <w:rsid w:val="00F30B17"/>
    <w:rsid w:val="00F40688"/>
    <w:rsid w:val="00F47E92"/>
    <w:rsid w:val="00F5750E"/>
    <w:rsid w:val="00F57515"/>
    <w:rsid w:val="00F63902"/>
    <w:rsid w:val="00F660AC"/>
    <w:rsid w:val="00F75D35"/>
    <w:rsid w:val="00F82944"/>
    <w:rsid w:val="00F874C5"/>
    <w:rsid w:val="00F94512"/>
    <w:rsid w:val="00F96C14"/>
    <w:rsid w:val="00FA7C4A"/>
    <w:rsid w:val="00FB1A29"/>
    <w:rsid w:val="00FB34F2"/>
    <w:rsid w:val="00FB7793"/>
    <w:rsid w:val="00FD4779"/>
    <w:rsid w:val="00FD5589"/>
    <w:rsid w:val="00FE673A"/>
    <w:rsid w:val="00FE7E72"/>
    <w:rsid w:val="00FF2DF6"/>
    <w:rsid w:val="00FF37A4"/>
    <w:rsid w:val="050C7DB0"/>
    <w:rsid w:val="07D8071E"/>
    <w:rsid w:val="162756D1"/>
    <w:rsid w:val="16D84C63"/>
    <w:rsid w:val="1D890CF9"/>
    <w:rsid w:val="1DA92849"/>
    <w:rsid w:val="1DE77A26"/>
    <w:rsid w:val="1E416885"/>
    <w:rsid w:val="21DA1894"/>
    <w:rsid w:val="264B1865"/>
    <w:rsid w:val="28103F14"/>
    <w:rsid w:val="2B12618E"/>
    <w:rsid w:val="30F26272"/>
    <w:rsid w:val="347177C5"/>
    <w:rsid w:val="37A61327"/>
    <w:rsid w:val="3BFF2D24"/>
    <w:rsid w:val="45BF1881"/>
    <w:rsid w:val="45EE5BE0"/>
    <w:rsid w:val="475344B7"/>
    <w:rsid w:val="478C6A66"/>
    <w:rsid w:val="4A574A88"/>
    <w:rsid w:val="4F001E86"/>
    <w:rsid w:val="513C27A9"/>
    <w:rsid w:val="54844E86"/>
    <w:rsid w:val="54EC4C88"/>
    <w:rsid w:val="5750064C"/>
    <w:rsid w:val="595F3190"/>
    <w:rsid w:val="5FBB5A29"/>
    <w:rsid w:val="60E01AE0"/>
    <w:rsid w:val="6103720E"/>
    <w:rsid w:val="6EAB6798"/>
    <w:rsid w:val="71073748"/>
    <w:rsid w:val="73B76CDF"/>
    <w:rsid w:val="75415DBC"/>
    <w:rsid w:val="76C806A0"/>
    <w:rsid w:val="7BA97571"/>
    <w:rsid w:val="7BD82F29"/>
    <w:rsid w:val="7D9448EB"/>
    <w:rsid w:val="7DA6187C"/>
    <w:rsid w:val="7F7B7C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2F79"/>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C32F79"/>
    <w:rPr>
      <w:sz w:val="18"/>
      <w:szCs w:val="18"/>
    </w:rPr>
  </w:style>
  <w:style w:type="paragraph" w:styleId="a4">
    <w:name w:val="footer"/>
    <w:basedOn w:val="a"/>
    <w:link w:val="Char0"/>
    <w:uiPriority w:val="99"/>
    <w:qFormat/>
    <w:rsid w:val="00C32F79"/>
    <w:pPr>
      <w:tabs>
        <w:tab w:val="center" w:pos="4153"/>
        <w:tab w:val="right" w:pos="8306"/>
      </w:tabs>
      <w:snapToGrid w:val="0"/>
      <w:jc w:val="left"/>
    </w:pPr>
    <w:rPr>
      <w:sz w:val="18"/>
      <w:szCs w:val="18"/>
    </w:rPr>
  </w:style>
  <w:style w:type="paragraph" w:styleId="a5">
    <w:name w:val="header"/>
    <w:basedOn w:val="a"/>
    <w:link w:val="Char1"/>
    <w:qFormat/>
    <w:rsid w:val="00C32F7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C32F79"/>
    <w:pPr>
      <w:jc w:val="left"/>
    </w:pPr>
    <w:rPr>
      <w:kern w:val="0"/>
      <w:sz w:val="24"/>
    </w:rPr>
  </w:style>
  <w:style w:type="character" w:styleId="a7">
    <w:name w:val="FollowedHyperlink"/>
    <w:basedOn w:val="a0"/>
    <w:qFormat/>
    <w:rsid w:val="00C32F79"/>
    <w:rPr>
      <w:color w:val="005C81"/>
      <w:u w:val="none"/>
    </w:rPr>
  </w:style>
  <w:style w:type="character" w:styleId="a8">
    <w:name w:val="Emphasis"/>
    <w:basedOn w:val="a0"/>
    <w:uiPriority w:val="20"/>
    <w:qFormat/>
    <w:rsid w:val="00C32F79"/>
  </w:style>
  <w:style w:type="character" w:styleId="a9">
    <w:name w:val="Hyperlink"/>
    <w:basedOn w:val="a0"/>
    <w:qFormat/>
    <w:rsid w:val="00C32F79"/>
    <w:rPr>
      <w:color w:val="005C81"/>
      <w:u w:val="none"/>
    </w:rPr>
  </w:style>
  <w:style w:type="character" w:customStyle="1" w:styleId="Char1">
    <w:name w:val="页眉 Char"/>
    <w:basedOn w:val="a0"/>
    <w:link w:val="a5"/>
    <w:qFormat/>
    <w:rsid w:val="00C32F79"/>
    <w:rPr>
      <w:rFonts w:ascii="Calibri" w:hAnsi="Calibri"/>
      <w:kern w:val="2"/>
      <w:sz w:val="18"/>
      <w:szCs w:val="18"/>
    </w:rPr>
  </w:style>
  <w:style w:type="character" w:customStyle="1" w:styleId="Char0">
    <w:name w:val="页脚 Char"/>
    <w:basedOn w:val="a0"/>
    <w:link w:val="a4"/>
    <w:uiPriority w:val="99"/>
    <w:qFormat/>
    <w:rsid w:val="00C32F79"/>
    <w:rPr>
      <w:rFonts w:ascii="Calibri" w:hAnsi="Calibri"/>
      <w:kern w:val="2"/>
      <w:sz w:val="18"/>
      <w:szCs w:val="18"/>
    </w:rPr>
  </w:style>
  <w:style w:type="character" w:customStyle="1" w:styleId="font81">
    <w:name w:val="font81"/>
    <w:basedOn w:val="a0"/>
    <w:qFormat/>
    <w:rsid w:val="00C32F79"/>
    <w:rPr>
      <w:rFonts w:ascii="仿宋_GB2312" w:eastAsia="仿宋_GB2312" w:cs="仿宋_GB2312" w:hint="eastAsia"/>
      <w:color w:val="000000"/>
      <w:sz w:val="21"/>
      <w:szCs w:val="21"/>
      <w:u w:val="none"/>
    </w:rPr>
  </w:style>
  <w:style w:type="character" w:customStyle="1" w:styleId="font61">
    <w:name w:val="font61"/>
    <w:basedOn w:val="a0"/>
    <w:qFormat/>
    <w:rsid w:val="00C32F79"/>
    <w:rPr>
      <w:rFonts w:ascii="仿宋_GB2312" w:eastAsia="仿宋_GB2312" w:cs="仿宋_GB2312"/>
      <w:color w:val="000000"/>
      <w:sz w:val="21"/>
      <w:szCs w:val="21"/>
      <w:u w:val="none"/>
    </w:rPr>
  </w:style>
  <w:style w:type="character" w:customStyle="1" w:styleId="Char">
    <w:name w:val="批注框文本 Char"/>
    <w:basedOn w:val="a0"/>
    <w:link w:val="a3"/>
    <w:qFormat/>
    <w:rsid w:val="00C32F79"/>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40F3D1-2D6B-4BC0-A7BF-E2FEB2549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1221</Words>
  <Characters>6964</Characters>
  <Application>Microsoft Office Word</Application>
  <DocSecurity>0</DocSecurity>
  <Lines>58</Lines>
  <Paragraphs>16</Paragraphs>
  <ScaleCrop>false</ScaleCrop>
  <Company>Microsoft</Company>
  <LinksUpToDate>false</LinksUpToDate>
  <CharactersWithSpaces>8169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璜泾小陆</dc:creator>
  <cp:lastModifiedBy>微软用户</cp:lastModifiedBy>
  <cp:revision>2</cp:revision>
  <cp:lastPrinted>2020-01-01T05:16:00Z</cp:lastPrinted>
  <dcterms:created xsi:type="dcterms:W3CDTF">2020-01-06T02:40:00Z</dcterms:created>
  <dcterms:modified xsi:type="dcterms:W3CDTF">2020-01-06T02:40:00Z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