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CC6BB9">
      <w:pPr>
        <w:tabs>
          <w:tab w:val="left" w:pos="958"/>
          <w:tab w:val="left" w:pos="1078"/>
        </w:tabs>
        <w:outlineLvl w:val="5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附件2</w:t>
      </w:r>
    </w:p>
    <w:p w14:paraId="4FDF2430">
      <w:pPr>
        <w:tabs>
          <w:tab w:val="left" w:pos="958"/>
          <w:tab w:val="left" w:pos="1078"/>
        </w:tabs>
        <w:outlineLvl w:val="5"/>
        <w:rPr>
          <w:rFonts w:ascii="黑体" w:hAnsi="黑体" w:eastAsia="黑体"/>
          <w:sz w:val="32"/>
          <w:szCs w:val="32"/>
        </w:rPr>
      </w:pPr>
      <w:bookmarkStart w:id="0" w:name="_GoBack"/>
      <w:bookmarkEnd w:id="0"/>
    </w:p>
    <w:p w14:paraId="264D9903">
      <w:pPr>
        <w:pStyle w:val="6"/>
        <w:widowControl/>
        <w:spacing w:before="0" w:beforeAutospacing="0" w:after="0" w:afterAutospacing="0" w:line="560" w:lineRule="exact"/>
        <w:jc w:val="center"/>
        <w:rPr>
          <w:rStyle w:val="9"/>
          <w:rFonts w:eastAsia="方正小标宋简体" w:asciiTheme="minorHAnsi" w:hAnsiTheme="minorHAnsi" w:cstheme="minorBidi"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Style w:val="9"/>
          <w:rFonts w:eastAsia="方正小标宋简体" w:asciiTheme="minorHAnsi" w:hAnsiTheme="minorHAnsi" w:cstheme="minorBidi"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  <w:t>职业</w:t>
      </w:r>
      <w:r>
        <w:rPr>
          <w:rStyle w:val="9"/>
          <w:rFonts w:hint="eastAsia" w:eastAsia="方正小标宋简体" w:asciiTheme="minorHAnsi" w:hAnsiTheme="minorHAnsi" w:cstheme="minorBidi"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  <w:t>教育</w:t>
      </w:r>
      <w:r>
        <w:rPr>
          <w:rStyle w:val="9"/>
          <w:rFonts w:eastAsia="方正小标宋简体" w:asciiTheme="minorHAnsi" w:hAnsiTheme="minorHAnsi" w:cstheme="minorBidi"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  <w:t>质量报告文本编写规范要求</w:t>
      </w:r>
    </w:p>
    <w:p w14:paraId="09F3C4DC">
      <w:pPr>
        <w:pStyle w:val="6"/>
        <w:widowControl/>
        <w:spacing w:before="0" w:beforeAutospacing="0" w:after="0" w:afterAutospacing="0" w:line="560" w:lineRule="exact"/>
        <w:jc w:val="center"/>
        <w:rPr>
          <w:rStyle w:val="9"/>
          <w:rFonts w:eastAsia="方正小标宋简体" w:asciiTheme="minorHAnsi" w:hAnsiTheme="minorHAnsi" w:cstheme="minorBidi"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</w:p>
    <w:p w14:paraId="67D3EB4F">
      <w:pPr>
        <w:tabs>
          <w:tab w:val="left" w:pos="958"/>
          <w:tab w:val="left" w:pos="1078"/>
        </w:tabs>
        <w:ind w:firstLine="640" w:firstLineChars="200"/>
        <w:outlineLvl w:val="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</w:t>
      </w:r>
      <w:r>
        <w:rPr>
          <w:rFonts w:hint="eastAsia" w:eastAsia="仿宋_GB2312"/>
          <w:sz w:val="32"/>
          <w:szCs w:val="32"/>
        </w:rPr>
        <w:t>各</w:t>
      </w:r>
      <w:r>
        <w:rPr>
          <w:rFonts w:hint="eastAsia" w:eastAsia="仿宋_GB2312"/>
          <w:sz w:val="32"/>
          <w:szCs w:val="32"/>
          <w:lang w:val="en-US" w:eastAsia="zh-CN"/>
        </w:rPr>
        <w:t>县级</w:t>
      </w:r>
      <w:r>
        <w:rPr>
          <w:rFonts w:hint="eastAsia" w:eastAsia="仿宋_GB2312"/>
          <w:sz w:val="32"/>
          <w:szCs w:val="32"/>
        </w:rPr>
        <w:t>市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  <w:lang w:val="en-US" w:eastAsia="zh-CN"/>
        </w:rPr>
        <w:t>区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教育局、中等职业学校应根据区域经济发展实际和办学特色，在充分调研分析和认真总结提炼的基础上编制年报，以第三人称，如实反映职业教育人才培养质量和办学水平。</w:t>
      </w:r>
    </w:p>
    <w:p w14:paraId="47F7292A">
      <w:pPr>
        <w:tabs>
          <w:tab w:val="left" w:pos="958"/>
          <w:tab w:val="left" w:pos="1078"/>
        </w:tabs>
        <w:ind w:left="-11" w:firstLine="641"/>
        <w:outlineLvl w:val="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</w:t>
      </w:r>
      <w:r>
        <w:rPr>
          <w:rFonts w:hint="eastAsia" w:eastAsia="仿宋_GB2312"/>
          <w:sz w:val="32"/>
          <w:szCs w:val="32"/>
        </w:rPr>
        <w:t>年报文本由封面、年报公开形式及网址、内容真实性责任声明、前言、目录、表目录、图目录、案例目录、正文、附表、封底等构成。</w:t>
      </w:r>
    </w:p>
    <w:p w14:paraId="6FF30693">
      <w:pPr>
        <w:tabs>
          <w:tab w:val="left" w:pos="958"/>
          <w:tab w:val="left" w:pos="1078"/>
        </w:tabs>
        <w:ind w:left="-11" w:firstLine="641"/>
        <w:outlineLvl w:val="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</w:t>
      </w:r>
      <w:r>
        <w:rPr>
          <w:rFonts w:hint="eastAsia" w:eastAsia="仿宋_GB2312"/>
          <w:sz w:val="32"/>
          <w:szCs w:val="32"/>
        </w:rPr>
        <w:t>目录需为二级或三级目录。</w:t>
      </w:r>
    </w:p>
    <w:p w14:paraId="595018D5">
      <w:pPr>
        <w:tabs>
          <w:tab w:val="left" w:pos="958"/>
          <w:tab w:val="left" w:pos="1078"/>
        </w:tabs>
        <w:spacing w:before="1" w:line="219" w:lineRule="auto"/>
        <w:ind w:left="-11" w:firstLine="641"/>
        <w:outlineLvl w:val="5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4.“学校年报”正文一般包括</w:t>
      </w:r>
      <w:r>
        <w:rPr>
          <w:rFonts w:hint="eastAsia" w:eastAsia="仿宋_GB2312"/>
          <w:sz w:val="32"/>
          <w:szCs w:val="32"/>
          <w:lang w:val="en-GB"/>
        </w:rPr>
        <w:t>基本情况、产教融合、人才培养、服务贡献、文化传承、国际合作、发展保障、面临挑战等八个部分</w:t>
      </w:r>
      <w:r>
        <w:rPr>
          <w:rFonts w:hint="eastAsia" w:eastAsia="仿宋_GB2312"/>
          <w:sz w:val="32"/>
          <w:szCs w:val="32"/>
        </w:rPr>
        <w:t>，鼓励在此基础上增加体现自身特色的内容。</w:t>
      </w:r>
    </w:p>
    <w:p w14:paraId="70D57EB7">
      <w:pPr>
        <w:tabs>
          <w:tab w:val="left" w:pos="958"/>
          <w:tab w:val="left" w:pos="1078"/>
        </w:tabs>
        <w:ind w:left="-11" w:firstLine="641"/>
        <w:outlineLvl w:val="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5.</w:t>
      </w:r>
      <w:r>
        <w:rPr>
          <w:rFonts w:hint="eastAsia" w:eastAsia="仿宋_GB2312"/>
          <w:sz w:val="32"/>
          <w:szCs w:val="32"/>
        </w:rPr>
        <w:t>年报公开形式及网址、内容真实性责任声明置于前言之前；人才培养质量计分卡、满意度调查表、教学资源表、服务贡献表、国际影响表、落实政策表等六张表格须附于正文之后。前言中要说明编制目的、编制过程及年度特点或亮点。</w:t>
      </w:r>
    </w:p>
    <w:p w14:paraId="496B1C6E">
      <w:pPr>
        <w:tabs>
          <w:tab w:val="left" w:pos="958"/>
          <w:tab w:val="left" w:pos="1078"/>
        </w:tabs>
        <w:ind w:left="-11" w:firstLine="641"/>
        <w:outlineLvl w:val="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6.</w:t>
      </w:r>
      <w:r>
        <w:rPr>
          <w:rFonts w:hint="eastAsia" w:eastAsia="仿宋_GB2312"/>
          <w:sz w:val="32"/>
          <w:szCs w:val="32"/>
        </w:rPr>
        <w:t>年报内容主体部分要有支撑文字内容的图片、数据分析图、数据分析表、典型案例等。</w:t>
      </w:r>
    </w:p>
    <w:p w14:paraId="2D2E7BCF">
      <w:pPr>
        <w:tabs>
          <w:tab w:val="left" w:pos="958"/>
          <w:tab w:val="left" w:pos="1078"/>
        </w:tabs>
        <w:ind w:left="-11" w:firstLine="641"/>
        <w:outlineLvl w:val="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7.</w:t>
      </w:r>
      <w:r>
        <w:rPr>
          <w:rFonts w:hint="eastAsia" w:eastAsia="仿宋_GB2312"/>
          <w:sz w:val="32"/>
          <w:szCs w:val="32"/>
        </w:rPr>
        <w:t xml:space="preserve"> 图片选择须把握五个原则，一是不存在侵权问题；二是反映所在部分主题，突出学生阳光、自信、成长；三是全文图片大小一致，每幅图片单独插入，不组合图片；四是每幅图片下方均配有文字说明；五是图片为JPEG格式，像素不小于1600×1200，分辨率不低于300dpi。</w:t>
      </w:r>
    </w:p>
    <w:p w14:paraId="6B50717D">
      <w:pPr>
        <w:tabs>
          <w:tab w:val="left" w:pos="958"/>
          <w:tab w:val="left" w:pos="1078"/>
        </w:tabs>
        <w:ind w:firstLine="640" w:firstLineChars="200"/>
        <w:outlineLvl w:val="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8.</w:t>
      </w:r>
      <w:r>
        <w:rPr>
          <w:rFonts w:hint="eastAsia" w:eastAsia="仿宋_GB2312"/>
          <w:sz w:val="32"/>
          <w:szCs w:val="32"/>
        </w:rPr>
        <w:t>案例要独立成文，一般要有案例编号、标题（不含校名16字以内）、具体做法、示范推广价值等，每个案例字数以200~300字为宜。</w:t>
      </w:r>
    </w:p>
    <w:p w14:paraId="081EB895">
      <w:pPr>
        <w:tabs>
          <w:tab w:val="left" w:pos="958"/>
          <w:tab w:val="left" w:pos="1078"/>
        </w:tabs>
        <w:ind w:left="-11" w:firstLine="641"/>
        <w:outlineLvl w:val="5"/>
        <w:rPr>
          <w:rFonts w:eastAsia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530273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1093CB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31093CB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4NzIyN2MxYTlmMzQ1NGE2MjU5NWRkMjhlOGMxYTAifQ=="/>
  </w:docVars>
  <w:rsids>
    <w:rsidRoot w:val="006E561B"/>
    <w:rsid w:val="00023511"/>
    <w:rsid w:val="001F67CE"/>
    <w:rsid w:val="00233DC2"/>
    <w:rsid w:val="00240336"/>
    <w:rsid w:val="002E47F5"/>
    <w:rsid w:val="002F131E"/>
    <w:rsid w:val="00451379"/>
    <w:rsid w:val="004920B6"/>
    <w:rsid w:val="006E561B"/>
    <w:rsid w:val="007641AD"/>
    <w:rsid w:val="008D31C7"/>
    <w:rsid w:val="009A5C71"/>
    <w:rsid w:val="00A13DC5"/>
    <w:rsid w:val="00BD39C7"/>
    <w:rsid w:val="1151177B"/>
    <w:rsid w:val="13A302CE"/>
    <w:rsid w:val="147D2429"/>
    <w:rsid w:val="16713C9F"/>
    <w:rsid w:val="25796787"/>
    <w:rsid w:val="26CC756C"/>
    <w:rsid w:val="2D3148A0"/>
    <w:rsid w:val="301F52AD"/>
    <w:rsid w:val="4AFB1038"/>
    <w:rsid w:val="538C4158"/>
    <w:rsid w:val="57927616"/>
    <w:rsid w:val="5D0E3E30"/>
    <w:rsid w:val="649C319D"/>
    <w:rsid w:val="67AF2755"/>
    <w:rsid w:val="68E819D9"/>
    <w:rsid w:val="70090BB2"/>
    <w:rsid w:val="7B3B1E3C"/>
    <w:rsid w:val="7F38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100" w:beforeLines="100" w:after="100" w:afterLines="100"/>
      <w:jc w:val="center"/>
      <w:outlineLvl w:val="0"/>
    </w:pPr>
    <w:rPr>
      <w:rFonts w:eastAsia="黑体"/>
      <w:b/>
      <w:bCs/>
      <w:kern w:val="44"/>
      <w:sz w:val="52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autoRedefine/>
    <w:unhideWhenUsed/>
    <w:qFormat/>
    <w:uiPriority w:val="0"/>
    <w:pPr>
      <w:spacing w:before="100" w:beforeAutospacing="1" w:after="100" w:afterAutospacing="1"/>
      <w:jc w:val="left"/>
    </w:pPr>
    <w:rPr>
      <w:rFonts w:ascii="Calibri" w:hAnsi="Calibri"/>
      <w:kern w:val="0"/>
      <w:sz w:val="24"/>
    </w:rPr>
  </w:style>
  <w:style w:type="character" w:styleId="9">
    <w:name w:val="Strong"/>
    <w:autoRedefine/>
    <w:qFormat/>
    <w:uiPriority w:val="0"/>
    <w:rPr>
      <w:b/>
    </w:rPr>
  </w:style>
  <w:style w:type="character" w:customStyle="1" w:styleId="10">
    <w:name w:val="标题 1 字符"/>
    <w:link w:val="2"/>
    <w:autoRedefine/>
    <w:qFormat/>
    <w:uiPriority w:val="0"/>
    <w:rPr>
      <w:rFonts w:ascii="Calibri" w:hAnsi="Calibri" w:eastAsia="黑体" w:cs="Times New Roman"/>
      <w:kern w:val="44"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567</Words>
  <Characters>596</Characters>
  <Lines>4</Lines>
  <Paragraphs>1</Paragraphs>
  <TotalTime>3</TotalTime>
  <ScaleCrop>false</ScaleCrop>
  <LinksUpToDate>false</LinksUpToDate>
  <CharactersWithSpaces>597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2020-10-10T07:46:00Z</dcterms:created>
  <dc:creator>user060</dc:creator>
  <cp:lastModifiedBy>WPS_1681276024</cp:lastModifiedBy>
  <dcterms:modified xsi:type="dcterms:W3CDTF">2024-12-11T00:50:52Z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614BB43DFE9E415A96F2F5BC7A29DDFD_12</vt:lpwstr>
  </property>
</Properties>
</file>